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A56BD4" w14:textId="36FC1FF1" w:rsidR="00620768" w:rsidRPr="009F316F" w:rsidRDefault="00620768" w:rsidP="009F316F">
      <w:pPr>
        <w:jc w:val="center"/>
        <w:rPr>
          <w:color w:val="1C4969" w:themeColor="accent1" w:themeShade="8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118745" distB="118745" distL="114300" distR="114300" simplePos="0" relativeHeight="251661312" behindDoc="0" locked="0" layoutInCell="0" allowOverlap="1" wp14:anchorId="54EA6805" wp14:editId="1B260114">
                <wp:simplePos x="0" y="0"/>
                <wp:positionH relativeFrom="margin">
                  <wp:posOffset>403860</wp:posOffset>
                </wp:positionH>
                <wp:positionV relativeFrom="paragraph">
                  <wp:posOffset>325120</wp:posOffset>
                </wp:positionV>
                <wp:extent cx="2456180" cy="1550670"/>
                <wp:effectExtent l="0" t="0" r="0" b="0"/>
                <wp:wrapSquare wrapText="bothSides"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180" cy="155067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0DAD622E" w14:textId="655FA906" w:rsidR="000854BB" w:rsidRDefault="006412D8">
                            <w:pPr>
                              <w:pBdr>
                                <w:left w:val="single" w:sz="12" w:space="9" w:color="3E92CC" w:themeColor="accent1"/>
                              </w:pBdr>
                              <w:spacing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E43E46" wp14:editId="494FF044">
                                  <wp:extent cx="2080260" cy="810584"/>
                                  <wp:effectExtent l="0" t="0" r="0" b="8890"/>
                                  <wp:docPr id="1217667654" name="Picture 4" descr="A blue star with red and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7667654" name="Picture 4" descr="A blue star with red and white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0260" cy="8105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4F771C" w14:textId="24536595" w:rsidR="006412D8" w:rsidRPr="003B4DF6" w:rsidRDefault="006412D8" w:rsidP="006412D8">
                            <w:pPr>
                              <w:tabs>
                                <w:tab w:val="center" w:pos="3037"/>
                              </w:tabs>
                              <w:rPr>
                                <w:color w:val="296D9D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296D9D" w:themeColor="accent1" w:themeShade="BF"/>
                                <w:sz w:val="32"/>
                                <w:szCs w:val="32"/>
                              </w:rPr>
                              <w:t xml:space="preserve">     Monroe County, IL</w:t>
                            </w:r>
                            <w:r w:rsidR="009F316F">
                              <w:rPr>
                                <w:color w:val="296D9D" w:themeColor="accent1" w:themeShade="BF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  <w:p w14:paraId="5061B7BF" w14:textId="77777777" w:rsidR="006412D8" w:rsidRPr="000854BB" w:rsidRDefault="006412D8">
                            <w:pPr>
                              <w:pBdr>
                                <w:left w:val="single" w:sz="12" w:space="9" w:color="3E92CC" w:themeColor="accent1"/>
                              </w:pBd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EA68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.8pt;margin-top:25.6pt;width:193.4pt;height:122.1pt;z-index:251661312;visibility:visible;mso-wrap-style:square;mso-width-percent:0;mso-height-percent:0;mso-wrap-distance-left:9pt;mso-wrap-distance-top:9.35pt;mso-wrap-distance-right:9pt;mso-wrap-distance-bottom:9.35pt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" o:allowincell="f" filled="f" stroked="f">
                <v:textbox>
                  <w:txbxContent>
                    <w:p w14:paraId="0DAD622E" w14:textId="655FA906" w:rsidR="000854BB" w:rsidRDefault="006412D8">
                      <w:pPr>
                        <w:pBdr>
                          <w:left w:val="single" w:sz="12" w:space="9" w:color="3E92CC" w:themeColor="accent1"/>
                        </w:pBdr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E43E46" wp14:editId="494FF044">
                            <wp:extent cx="2080260" cy="810584"/>
                            <wp:effectExtent l="0" t="0" r="0" b="8890"/>
                            <wp:docPr id="1217667654" name="Picture 4" descr="A blue star with red and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7667654" name="Picture 4" descr="A blue star with red and white text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0260" cy="8105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4F771C" w14:textId="24536595" w:rsidR="006412D8" w:rsidRPr="003B4DF6" w:rsidRDefault="006412D8" w:rsidP="006412D8">
                      <w:pPr>
                        <w:tabs>
                          <w:tab w:val="center" w:pos="3037"/>
                        </w:tabs>
                        <w:rPr>
                          <w:color w:val="296D9D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color w:val="296D9D" w:themeColor="accent1" w:themeShade="BF"/>
                          <w:sz w:val="32"/>
                          <w:szCs w:val="32"/>
                        </w:rPr>
                        <w:t xml:space="preserve">     Monroe County, IL</w:t>
                      </w:r>
                      <w:r w:rsidR="009F316F">
                        <w:rPr>
                          <w:color w:val="296D9D" w:themeColor="accent1" w:themeShade="BF"/>
                          <w:sz w:val="32"/>
                          <w:szCs w:val="32"/>
                        </w:rPr>
                        <w:t xml:space="preserve">          </w:t>
                      </w:r>
                    </w:p>
                    <w:p w14:paraId="5061B7BF" w14:textId="77777777" w:rsidR="006412D8" w:rsidRPr="000854BB" w:rsidRDefault="006412D8">
                      <w:pPr>
                        <w:pBdr>
                          <w:left w:val="single" w:sz="12" w:space="9" w:color="3E92CC" w:themeColor="accent1"/>
                        </w:pBdr>
                        <w:spacing w:after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74F8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7C6B22F" wp14:editId="711A4114">
                <wp:simplePos x="0" y="0"/>
                <wp:positionH relativeFrom="column">
                  <wp:posOffset>-66705</wp:posOffset>
                </wp:positionH>
                <wp:positionV relativeFrom="paragraph">
                  <wp:posOffset>193435</wp:posOffset>
                </wp:positionV>
                <wp:extent cx="360" cy="360"/>
                <wp:effectExtent l="114300" t="114300" r="95250" b="152400"/>
                <wp:wrapNone/>
                <wp:docPr id="1222760887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015715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-10.2pt;margin-top:10.3pt;width:9.95pt;height:9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">
                <v:imagedata r:id="rId12" o:title=""/>
              </v:shape>
            </w:pict>
          </mc:Fallback>
        </mc:AlternateContent>
      </w:r>
      <w:r w:rsidR="006174F8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9271EA5" wp14:editId="13CDE76C">
                <wp:simplePos x="0" y="0"/>
                <wp:positionH relativeFrom="column">
                  <wp:posOffset>-2429025</wp:posOffset>
                </wp:positionH>
                <wp:positionV relativeFrom="paragraph">
                  <wp:posOffset>250675</wp:posOffset>
                </wp:positionV>
                <wp:extent cx="360" cy="360"/>
                <wp:effectExtent l="38100" t="38100" r="57150" b="57150"/>
                <wp:wrapNone/>
                <wp:docPr id="752297640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AF7AA9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-191.95pt;margin-top:19.05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">
                <v:imagedata r:id="rId14" o:title=""/>
              </v:shape>
            </w:pict>
          </mc:Fallback>
        </mc:AlternateContent>
      </w:r>
      <w:r w:rsidR="006174F8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1DBB70B" wp14:editId="49F9E11A">
                <wp:simplePos x="0" y="0"/>
                <wp:positionH relativeFrom="column">
                  <wp:posOffset>-95250</wp:posOffset>
                </wp:positionH>
                <wp:positionV relativeFrom="paragraph">
                  <wp:posOffset>149860</wp:posOffset>
                </wp:positionV>
                <wp:extent cx="19050" cy="162285"/>
                <wp:effectExtent l="133350" t="133350" r="114300" b="142875"/>
                <wp:wrapNone/>
                <wp:docPr id="1930460208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9050" cy="162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79D20" id="Ink 14" o:spid="_x0000_s1026" type="#_x0000_t75" style="position:absolute;margin-left:-12.35pt;margin-top:6.85pt;width:11.2pt;height:22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">
                <v:imagedata r:id="rId16" o:title=""/>
              </v:shape>
            </w:pict>
          </mc:Fallback>
        </mc:AlternateContent>
      </w:r>
      <w:r w:rsidR="006174F8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423ECE8" wp14:editId="14F6C17D">
                <wp:simplePos x="0" y="0"/>
                <wp:positionH relativeFrom="column">
                  <wp:posOffset>-66705</wp:posOffset>
                </wp:positionH>
                <wp:positionV relativeFrom="paragraph">
                  <wp:posOffset>35775</wp:posOffset>
                </wp:positionV>
                <wp:extent cx="360" cy="360"/>
                <wp:effectExtent l="114300" t="114300" r="95250" b="152400"/>
                <wp:wrapNone/>
                <wp:docPr id="1203680844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3DA24" id="Ink 7" o:spid="_x0000_s1026" type="#_x0000_t75" style="position:absolute;margin-left:-10.2pt;margin-top:-2.15pt;width:9.95pt;height:9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">
                <v:imagedata r:id="rId12" o:title=""/>
              </v:shape>
            </w:pict>
          </mc:Fallback>
        </mc:AlternateContent>
      </w:r>
      <w:r w:rsidR="006174F8"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1B76F57" wp14:editId="4516168F">
                <wp:simplePos x="0" y="0"/>
                <wp:positionH relativeFrom="column">
                  <wp:posOffset>-85785</wp:posOffset>
                </wp:positionH>
                <wp:positionV relativeFrom="paragraph">
                  <wp:posOffset>163680</wp:posOffset>
                </wp:positionV>
                <wp:extent cx="360" cy="360"/>
                <wp:effectExtent l="114300" t="114300" r="95250" b="152400"/>
                <wp:wrapNone/>
                <wp:docPr id="1721009773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CF074" id="Ink 12" o:spid="_x0000_s1026" type="#_x0000_t75" style="position:absolute;margin-left:-11.7pt;margin-top:7.95pt;width:9.95pt;height:9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">
                <v:imagedata r:id="rId12" o:title=""/>
              </v:shape>
            </w:pict>
          </mc:Fallback>
        </mc:AlternateContent>
      </w:r>
      <w:r w:rsidR="003B4DF6" w:rsidRPr="003B4DF6">
        <w:rPr>
          <w:color w:val="1C4969" w:themeColor="accent1" w:themeShade="80"/>
          <w:sz w:val="36"/>
          <w:szCs w:val="36"/>
        </w:rPr>
        <w:t>Quarterly Newsletter</w:t>
      </w:r>
      <w:r w:rsidR="006174F8">
        <w:rPr>
          <w:noProof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57FB8C0" wp14:editId="38C543B5">
                <wp:simplePos x="0" y="0"/>
                <wp:positionH relativeFrom="column">
                  <wp:posOffset>-153035</wp:posOffset>
                </wp:positionH>
                <wp:positionV relativeFrom="paragraph">
                  <wp:posOffset>-93980</wp:posOffset>
                </wp:positionV>
                <wp:extent cx="116060" cy="448310"/>
                <wp:effectExtent l="114300" t="114300" r="151130" b="142240"/>
                <wp:wrapNone/>
                <wp:docPr id="77764832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16060" cy="448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04A17" id="Ink 26" o:spid="_x0000_s1026" type="#_x0000_t75" style="position:absolute;margin-left:-17pt;margin-top:-12.35pt;width:19.1pt;height:45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">
                <v:imagedata r:id="rId20" o:title=""/>
              </v:shape>
            </w:pict>
          </mc:Fallback>
        </mc:AlternateContent>
      </w:r>
    </w:p>
    <w:p w14:paraId="47735C29" w14:textId="591EF7FE" w:rsidR="009F316F" w:rsidRDefault="00890CA4" w:rsidP="009F316F">
      <w:pPr>
        <w:pStyle w:val="NormalWeb"/>
      </w:pPr>
      <w:r>
        <w:rPr>
          <w:color w:val="296D9D" w:themeColor="accent1" w:themeShade="BF"/>
          <w:sz w:val="32"/>
          <w:szCs w:val="32"/>
        </w:rPr>
        <w:t xml:space="preserve">    </w:t>
      </w:r>
      <w:r w:rsidR="009F316F">
        <w:rPr>
          <w:noProof/>
        </w:rPr>
        <w:t xml:space="preserve">                                                        </w:t>
      </w:r>
      <w:r w:rsidR="009F316F">
        <w:rPr>
          <w:noProof/>
        </w:rPr>
        <w:drawing>
          <wp:inline distT="0" distB="0" distL="0" distR="0" wp14:anchorId="2B81BD20" wp14:editId="6B05AE19">
            <wp:extent cx="3614420" cy="1802130"/>
            <wp:effectExtent l="0" t="0" r="5080" b="7620"/>
            <wp:docPr id="6" name="Picture 3" descr="A beach with beach items and a beach b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A beach with beach items and a beach bal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067" cy="187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8E3F1" w14:textId="4C1CE232" w:rsidR="00C7152D" w:rsidRDefault="00C7152D" w:rsidP="00AD6230">
      <w:pPr>
        <w:jc w:val="center"/>
      </w:pPr>
      <w:r>
        <w:t xml:space="preserve">Welcome to the </w:t>
      </w:r>
      <w:r w:rsidR="00AD6230">
        <w:rPr>
          <w:u w:val="single"/>
        </w:rPr>
        <w:t>third</w:t>
      </w:r>
      <w:r>
        <w:t xml:space="preserve"> quarterly newsletter of the Monroe County, IL MRC Unit #2781</w:t>
      </w:r>
    </w:p>
    <w:p w14:paraId="2F91E317" w14:textId="33293E5B" w:rsidR="00EB2CF7" w:rsidRDefault="009D54E6" w:rsidP="009D54E6">
      <w:r>
        <w:t xml:space="preserve">           </w:t>
      </w:r>
      <w:r w:rsidR="00EB2CF7">
        <w:t xml:space="preserve">Hope you are all </w:t>
      </w:r>
      <w:r w:rsidR="00AD6230">
        <w:t>doing well and looking forward to some summer fun</w:t>
      </w:r>
      <w:r>
        <w:t xml:space="preserve"> with your friends and families!</w:t>
      </w:r>
    </w:p>
    <w:p w14:paraId="427DD64B" w14:textId="61590820" w:rsidR="00FA6A6D" w:rsidRDefault="00FA6A6D" w:rsidP="00FA6A6D">
      <w:r>
        <w:t>Here are some of our</w:t>
      </w:r>
      <w:r w:rsidR="00EB2CF7">
        <w:t xml:space="preserve"> </w:t>
      </w:r>
      <w:r w:rsidR="00AD6230">
        <w:t xml:space="preserve">continuing </w:t>
      </w:r>
      <w:r w:rsidR="00EB2CF7">
        <w:t>activities and plans</w:t>
      </w:r>
      <w:r w:rsidR="005B47C3">
        <w:t xml:space="preserve"> </w:t>
      </w:r>
      <w:r w:rsidR="00AD6230">
        <w:t>during</w:t>
      </w:r>
      <w:r w:rsidR="00EB2CF7">
        <w:t xml:space="preserve"> 2024:</w:t>
      </w:r>
    </w:p>
    <w:p w14:paraId="33FD1A5A" w14:textId="51D302BF" w:rsidR="00DF7D90" w:rsidRDefault="00AD6230" w:rsidP="00AD6230">
      <w:pPr>
        <w:pStyle w:val="ListParagraph"/>
        <w:numPr>
          <w:ilvl w:val="0"/>
          <w:numId w:val="12"/>
        </w:numPr>
      </w:pPr>
      <w:r>
        <w:t xml:space="preserve">We are participating with Monroe County Emergency Management Agency (EMA) </w:t>
      </w:r>
      <w:r w:rsidR="00DF7D90">
        <w:t xml:space="preserve">and other community partners </w:t>
      </w:r>
      <w:r>
        <w:t xml:space="preserve">in a </w:t>
      </w:r>
      <w:r w:rsidR="00DF7D90">
        <w:t>C</w:t>
      </w:r>
      <w:r>
        <w:t xml:space="preserve">hemical </w:t>
      </w:r>
      <w:r w:rsidR="00DF7D90">
        <w:t>R</w:t>
      </w:r>
      <w:r>
        <w:t xml:space="preserve">elease </w:t>
      </w:r>
      <w:r w:rsidR="00DF7D90">
        <w:t>T</w:t>
      </w:r>
      <w:r>
        <w:t xml:space="preserve">abletop </w:t>
      </w:r>
      <w:r w:rsidR="00DF7D90">
        <w:t>E</w:t>
      </w:r>
      <w:r>
        <w:t xml:space="preserve">xercise on </w:t>
      </w:r>
      <w:r w:rsidR="00DF7D90">
        <w:t xml:space="preserve">Friday, </w:t>
      </w:r>
      <w:r>
        <w:t>May 10, 2024</w:t>
      </w:r>
      <w:r w:rsidR="009D252C">
        <w:t>,</w:t>
      </w:r>
      <w:r>
        <w:t xml:space="preserve"> </w:t>
      </w:r>
      <w:r w:rsidR="00DF7D90">
        <w:t xml:space="preserve">from </w:t>
      </w:r>
    </w:p>
    <w:p w14:paraId="20788248" w14:textId="27AFA7C7" w:rsidR="00AD6230" w:rsidRDefault="00DF7D90" w:rsidP="00DF7D90">
      <w:pPr>
        <w:pStyle w:val="ListParagraph"/>
        <w:ind w:left="1080"/>
      </w:pPr>
      <w:r>
        <w:t xml:space="preserve">9:00 a.m. – 2 p.m. </w:t>
      </w:r>
      <w:r w:rsidR="00AD6230">
        <w:t>at the Monroe County Annex</w:t>
      </w:r>
      <w:r w:rsidR="001C5023">
        <w:t>, 901 Illinois Avenue, Waterloo, IL 62298</w:t>
      </w:r>
      <w:r w:rsidR="00AD6230">
        <w:t>.</w:t>
      </w:r>
    </w:p>
    <w:p w14:paraId="424CC401" w14:textId="77777777" w:rsidR="009D54E6" w:rsidRDefault="009D54E6" w:rsidP="00DF7D90">
      <w:pPr>
        <w:pStyle w:val="ListParagraph"/>
        <w:ind w:left="1080"/>
      </w:pPr>
    </w:p>
    <w:p w14:paraId="024C41A6" w14:textId="2B62B403" w:rsidR="00DA6D88" w:rsidRDefault="005301B1" w:rsidP="00EF683B">
      <w:pPr>
        <w:pStyle w:val="ListParagraph"/>
        <w:numPr>
          <w:ilvl w:val="0"/>
          <w:numId w:val="12"/>
        </w:numPr>
      </w:pPr>
      <w:r>
        <w:t xml:space="preserve">We </w:t>
      </w:r>
      <w:r w:rsidR="00AD6230">
        <w:t xml:space="preserve">continue to work with St. Clair and Wayne counties to develop </w:t>
      </w:r>
      <w:r w:rsidR="00DA6D88">
        <w:t xml:space="preserve">Search and Rescue trainings and </w:t>
      </w:r>
      <w:r>
        <w:t xml:space="preserve">possibly </w:t>
      </w:r>
      <w:r w:rsidR="00DA6D88">
        <w:t>form a Search and Rescue team</w:t>
      </w:r>
      <w:r>
        <w:t xml:space="preserve"> for our area</w:t>
      </w:r>
      <w:r w:rsidR="00592F3D">
        <w:t xml:space="preserve">. </w:t>
      </w:r>
      <w:r w:rsidR="00DF7D90">
        <w:t>Please stay tuned!</w:t>
      </w:r>
    </w:p>
    <w:p w14:paraId="2D98ABC1" w14:textId="77777777" w:rsidR="009D54E6" w:rsidRDefault="009D54E6" w:rsidP="009D54E6">
      <w:pPr>
        <w:pStyle w:val="ListParagraph"/>
        <w:ind w:left="1080"/>
      </w:pPr>
    </w:p>
    <w:p w14:paraId="205EBDE7" w14:textId="441440AA" w:rsidR="00C73757" w:rsidRDefault="005301B1" w:rsidP="00C73757">
      <w:pPr>
        <w:pStyle w:val="ListParagraph"/>
        <w:numPr>
          <w:ilvl w:val="0"/>
          <w:numId w:val="12"/>
        </w:numPr>
      </w:pPr>
      <w:r>
        <w:t xml:space="preserve">We </w:t>
      </w:r>
      <w:r w:rsidR="00DF7D90">
        <w:t>are providing MRC information</w:t>
      </w:r>
      <w:r w:rsidR="001C5023">
        <w:t xml:space="preserve"> &amp; promoting our Unit</w:t>
      </w:r>
      <w:r w:rsidR="00DF7D90">
        <w:t xml:space="preserve"> at 2 EMS open houses in May:</w:t>
      </w:r>
    </w:p>
    <w:p w14:paraId="4038CCA0" w14:textId="77777777" w:rsidR="00DF7D90" w:rsidRDefault="00DF7D90" w:rsidP="00DF7D90">
      <w:pPr>
        <w:pStyle w:val="ListParagraph"/>
        <w:ind w:left="1080"/>
      </w:pPr>
    </w:p>
    <w:p w14:paraId="60ECB21E" w14:textId="5F69B958" w:rsidR="00DF7D90" w:rsidRDefault="00DF7D90" w:rsidP="00DF7D90">
      <w:pPr>
        <w:pStyle w:val="ListParagraph"/>
        <w:ind w:left="1080"/>
      </w:pPr>
      <w:r>
        <w:t>Wednesday, May 8, 2024</w:t>
      </w:r>
      <w:r w:rsidR="009D252C">
        <w:t>,</w:t>
      </w:r>
      <w:r>
        <w:t xml:space="preserve">  4-7 p.m. Columbia EMS, 1020 N. Main Street, Columbia, IL  62236</w:t>
      </w:r>
    </w:p>
    <w:p w14:paraId="13105229" w14:textId="75F84DF1" w:rsidR="00DF7D90" w:rsidRDefault="00DF7D90" w:rsidP="00DF7D90">
      <w:pPr>
        <w:pStyle w:val="ListParagraph"/>
        <w:ind w:left="1080"/>
      </w:pPr>
      <w:r>
        <w:t>Thursday, May 23, 2024</w:t>
      </w:r>
      <w:r w:rsidR="009D252C">
        <w:t>,</w:t>
      </w:r>
      <w:r>
        <w:t xml:space="preserve"> 5-8 p.m. Monroe County EMS, </w:t>
      </w:r>
      <w:r w:rsidR="001C5023">
        <w:t>901 Illinois</w:t>
      </w:r>
      <w:r>
        <w:t xml:space="preserve"> Avenue #C, Waterloo, IL  62298</w:t>
      </w:r>
    </w:p>
    <w:p w14:paraId="0D524C9E" w14:textId="77777777" w:rsidR="009D54E6" w:rsidRDefault="009D54E6" w:rsidP="00DF7D90">
      <w:pPr>
        <w:pStyle w:val="ListParagraph"/>
        <w:ind w:left="1080"/>
      </w:pPr>
    </w:p>
    <w:p w14:paraId="36AD3083" w14:textId="42B0E9BE" w:rsidR="00464B81" w:rsidRDefault="009D54E6" w:rsidP="00464B81">
      <w:pPr>
        <w:pStyle w:val="ListParagraph"/>
        <w:numPr>
          <w:ilvl w:val="0"/>
          <w:numId w:val="12"/>
        </w:numPr>
      </w:pPr>
      <w:r>
        <w:t>We are pursuing reinstating the Mental Health Specialty Team which is part of the Monroe County Emergency Operations Plan</w:t>
      </w:r>
      <w:r w:rsidR="009D252C">
        <w:t xml:space="preserve">. </w:t>
      </w:r>
      <w:r>
        <w:t>These mental health professionals would be able to lend their expertise during emergencies to maintain calm and order</w:t>
      </w:r>
      <w:r w:rsidR="009D252C">
        <w:t xml:space="preserve">. </w:t>
      </w:r>
      <w:r>
        <w:t xml:space="preserve">If you </w:t>
      </w:r>
      <w:r w:rsidR="001C5023">
        <w:t xml:space="preserve">or you </w:t>
      </w:r>
      <w:r>
        <w:t>know anyone who would be interested in being part of this team, please contact Marsha Wild at (618) 612-7105.</w:t>
      </w:r>
    </w:p>
    <w:p w14:paraId="3BE1247B" w14:textId="71FF04D8" w:rsidR="000F06D7" w:rsidRPr="00464B81" w:rsidRDefault="00090E3B" w:rsidP="00464B81">
      <w:pPr>
        <w:jc w:val="center"/>
      </w:pPr>
      <w:r w:rsidRPr="00464B81">
        <w:rPr>
          <w:sz w:val="24"/>
          <w:szCs w:val="24"/>
          <w:u w:val="double"/>
        </w:rPr>
        <w:t>***</w:t>
      </w:r>
      <w:r w:rsidR="00AE1B67" w:rsidRPr="00464B81">
        <w:rPr>
          <w:sz w:val="24"/>
          <w:szCs w:val="24"/>
          <w:u w:val="double"/>
        </w:rPr>
        <w:t>Be watching for a “Volunteer Spotlight</w:t>
      </w:r>
      <w:r w:rsidR="009D252C">
        <w:rPr>
          <w:sz w:val="24"/>
          <w:szCs w:val="24"/>
          <w:u w:val="double"/>
        </w:rPr>
        <w:t>”</w:t>
      </w:r>
      <w:r w:rsidR="00AE1B67" w:rsidRPr="00464B81">
        <w:rPr>
          <w:sz w:val="24"/>
          <w:szCs w:val="24"/>
          <w:u w:val="double"/>
        </w:rPr>
        <w:t xml:space="preserve"> segment in our next quarterly newsletter!!!</w:t>
      </w:r>
      <w:r w:rsidRPr="00464B81">
        <w:rPr>
          <w:sz w:val="24"/>
          <w:szCs w:val="24"/>
          <w:u w:val="double"/>
        </w:rPr>
        <w:t>***</w:t>
      </w:r>
    </w:p>
    <w:p w14:paraId="60B61BC1" w14:textId="7BB09E39" w:rsidR="006F25E4" w:rsidRDefault="00464B81" w:rsidP="006F25E4">
      <w:bookmarkStart w:id="0" w:name="_Hlk149732307"/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2D03E1FF" wp14:editId="16371DF3">
            <wp:simplePos x="0" y="0"/>
            <wp:positionH relativeFrom="margin">
              <wp:posOffset>4286250</wp:posOffset>
            </wp:positionH>
            <wp:positionV relativeFrom="page">
              <wp:posOffset>7330440</wp:posOffset>
            </wp:positionV>
            <wp:extent cx="2358390" cy="1325880"/>
            <wp:effectExtent l="0" t="0" r="3810" b="7620"/>
            <wp:wrapSquare wrapText="bothSides"/>
            <wp:docPr id="13261535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3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5E4">
        <w:t>Suggestions/Questions???  Please contact our MRC Unit #2781 Leader at:</w:t>
      </w:r>
    </w:p>
    <w:p w14:paraId="273D83A3" w14:textId="4687578F" w:rsidR="00464B81" w:rsidRDefault="006F25E4" w:rsidP="00CE59CE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 w:rsidRPr="0001206F">
        <w:rPr>
          <w:rFonts w:ascii="Calibri" w:eastAsia="Calibri" w:hAnsi="Calibri" w:cs="Calibri"/>
          <w:color w:val="000000"/>
          <w:sz w:val="24"/>
          <w:szCs w:val="24"/>
        </w:rPr>
        <w:t>Marsha L. Wild MSN RN</w:t>
      </w:r>
      <w:r w:rsidR="003221B8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331F5374" w14:textId="168E2DA5" w:rsidR="00464B81" w:rsidRDefault="00464B81" w:rsidP="00CE59CE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Unit Leader</w:t>
      </w:r>
      <w:r w:rsidR="00F243FF"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</w:p>
    <w:p w14:paraId="781D344C" w14:textId="77777777" w:rsidR="00464B81" w:rsidRDefault="00464B81" w:rsidP="00CE59CE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MRC Unit #2781</w:t>
      </w:r>
    </w:p>
    <w:p w14:paraId="62C3B6CE" w14:textId="77777777" w:rsidR="00464B81" w:rsidRDefault="00464B81" w:rsidP="00CE59CE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1315 Jamie Lane</w:t>
      </w:r>
    </w:p>
    <w:p w14:paraId="44FCF378" w14:textId="77777777" w:rsidR="00464B81" w:rsidRDefault="00464B81" w:rsidP="00CE59CE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Waterloo, IL  62298</w:t>
      </w:r>
    </w:p>
    <w:p w14:paraId="260EE44D" w14:textId="688F254D" w:rsidR="00464B81" w:rsidRDefault="009D252C" w:rsidP="00CE59CE">
      <w:pPr>
        <w:shd w:val="clear" w:color="auto" w:fill="FFFFFF"/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hyperlink r:id="rId23" w:history="1">
        <w:r w:rsidR="00464B81" w:rsidRPr="00D96F91">
          <w:rPr>
            <w:rStyle w:val="Hyperlink"/>
            <w:rFonts w:ascii="Calibri" w:eastAsia="Calibri" w:hAnsi="Calibri" w:cs="Calibri"/>
            <w:sz w:val="24"/>
            <w:szCs w:val="24"/>
          </w:rPr>
          <w:t>mwild@monroecountyhealth.org</w:t>
        </w:r>
      </w:hyperlink>
    </w:p>
    <w:p w14:paraId="0F173C96" w14:textId="77777777" w:rsidR="00464B81" w:rsidRDefault="00464B81" w:rsidP="00464B81">
      <w:pPr>
        <w:shd w:val="clear" w:color="auto" w:fill="FFFFFF"/>
        <w:spacing w:after="0" w:line="240" w:lineRule="auto"/>
        <w:rPr>
          <w:rFonts w:ascii="Calibri" w:eastAsia="Calibri" w:hAnsi="Calibri" w:cs="Calibri"/>
          <w:noProof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(618) 612-7105</w:t>
      </w:r>
      <w:r w:rsidR="00F243FF">
        <w:rPr>
          <w:rFonts w:ascii="Calibri" w:eastAsia="Calibri" w:hAnsi="Calibri" w:cs="Calibri"/>
          <w:color w:val="000000"/>
          <w:sz w:val="24"/>
          <w:szCs w:val="24"/>
        </w:rPr>
        <w:t xml:space="preserve">                                                                                                     </w:t>
      </w:r>
      <w:r w:rsidR="00F243FF">
        <w:rPr>
          <w:rFonts w:ascii="Calibri" w:eastAsia="Calibri" w:hAnsi="Calibri" w:cs="Calibri"/>
          <w:noProof/>
          <w:color w:val="000000"/>
          <w:sz w:val="24"/>
          <w:szCs w:val="24"/>
        </w:rPr>
        <w:t xml:space="preserve">                                  </w:t>
      </w:r>
      <w:bookmarkEnd w:id="0"/>
    </w:p>
    <w:p w14:paraId="72EC9F60" w14:textId="77777777" w:rsidR="00464B81" w:rsidRDefault="00464B81" w:rsidP="00464B81">
      <w:pPr>
        <w:shd w:val="clear" w:color="auto" w:fill="FFFFFF"/>
        <w:spacing w:after="0" w:line="240" w:lineRule="auto"/>
        <w:rPr>
          <w:rFonts w:ascii="Calibri" w:eastAsia="Calibri" w:hAnsi="Calibri" w:cs="Calibri"/>
          <w:noProof/>
          <w:color w:val="000000"/>
          <w:sz w:val="24"/>
          <w:szCs w:val="24"/>
        </w:rPr>
      </w:pPr>
    </w:p>
    <w:p w14:paraId="34DE8BC2" w14:textId="097BF181" w:rsidR="00BB3B00" w:rsidRPr="00464B81" w:rsidRDefault="00BB3B00" w:rsidP="00464B81">
      <w:pPr>
        <w:shd w:val="clear" w:color="auto" w:fill="FFFFFF"/>
        <w:spacing w:after="0" w:line="240" w:lineRule="auto"/>
        <w:rPr>
          <w:rStyle w:val="Hyperlink"/>
          <w:rFonts w:ascii="Calibri" w:eastAsia="Calibri" w:hAnsi="Calibri" w:cs="Calibri"/>
          <w:noProof/>
          <w:color w:val="000000"/>
          <w:sz w:val="24"/>
          <w:szCs w:val="24"/>
          <w:u w:val="none"/>
        </w:rPr>
      </w:pPr>
      <w:r>
        <w:lastRenderedPageBreak/>
        <w:t xml:space="preserve">Please make sure to keep your contact information current on Illinois Helps at </w:t>
      </w:r>
      <w:hyperlink r:id="rId24" w:history="1">
        <w:r w:rsidRPr="00F47A63">
          <w:rPr>
            <w:rStyle w:val="Hyperlink"/>
          </w:rPr>
          <w:t>www.illinoishelps.net</w:t>
        </w:r>
      </w:hyperlink>
      <w:r>
        <w:t xml:space="preserve"> and to stay connected with our unit on our Facebook page and Monroe County Health Department website:  </w:t>
      </w:r>
      <w:hyperlink r:id="rId25" w:history="1">
        <w:r w:rsidRPr="005279C0">
          <w:rPr>
            <w:rStyle w:val="Hyperlink"/>
          </w:rPr>
          <w:t>https://monroecountyhealth.org/volunteers/</w:t>
        </w:r>
      </w:hyperlink>
    </w:p>
    <w:p w14:paraId="246CE027" w14:textId="77777777" w:rsidR="00DF7D90" w:rsidRDefault="00DF7D90" w:rsidP="00BB3B00">
      <w:pPr>
        <w:shd w:val="clear" w:color="auto" w:fill="FFFFFF"/>
        <w:spacing w:after="60" w:line="240" w:lineRule="auto"/>
        <w:rPr>
          <w:rStyle w:val="Hyperlink"/>
        </w:rPr>
      </w:pPr>
    </w:p>
    <w:p w14:paraId="5161F0EF" w14:textId="5021683F" w:rsidR="00DF7D90" w:rsidRDefault="00DF7D90" w:rsidP="00BB3B00">
      <w:pPr>
        <w:shd w:val="clear" w:color="auto" w:fill="FFFFFF"/>
        <w:spacing w:after="60" w:line="240" w:lineRule="auto"/>
        <w:rPr>
          <w:rStyle w:val="Hyperlink"/>
          <w:color w:val="0D0D0D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F7D90">
        <w:rPr>
          <w:rStyle w:val="Hyperlink"/>
          <w:color w:val="0D0D0D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Thank you to</w:t>
      </w:r>
      <w:r>
        <w:rPr>
          <w:rStyle w:val="Hyperlink"/>
          <w:color w:val="0D0D0D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those who attended our Behavioral Health presentation at Monroe County Health Department on Wednesday, March 27, 2024</w:t>
      </w:r>
      <w:r w:rsidR="009D252C">
        <w:rPr>
          <w:rStyle w:val="Hyperlink"/>
          <w:color w:val="0D0D0D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! </w:t>
      </w:r>
      <w:r w:rsidR="009D54E6">
        <w:rPr>
          <w:rStyle w:val="Hyperlink"/>
          <w:color w:val="0D0D0D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Attended by eleven individuals</w:t>
      </w:r>
      <w:r>
        <w:rPr>
          <w:rStyle w:val="Hyperlink"/>
          <w:color w:val="0D0D0D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9D54E6">
        <w:rPr>
          <w:rStyle w:val="Hyperlink"/>
          <w:color w:val="0D0D0D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 </w:t>
      </w:r>
      <w:r>
        <w:rPr>
          <w:rStyle w:val="Hyperlink"/>
          <w:color w:val="0D0D0D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had fun and learned some valuable lessons</w:t>
      </w:r>
      <w:r w:rsidR="009D54E6">
        <w:rPr>
          <w:rStyle w:val="Hyperlink"/>
          <w:color w:val="0D0D0D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regarding </w:t>
      </w:r>
      <w:r w:rsidR="00F62981">
        <w:rPr>
          <w:rStyle w:val="Hyperlink"/>
          <w:color w:val="0D0D0D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managing </w:t>
      </w:r>
      <w:r w:rsidR="009D54E6">
        <w:rPr>
          <w:rStyle w:val="Hyperlink"/>
          <w:color w:val="0D0D0D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stress in our daily lives, conflict</w:t>
      </w:r>
      <w:r w:rsidR="00F62981">
        <w:rPr>
          <w:rStyle w:val="Hyperlink"/>
          <w:color w:val="0D0D0D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resolution</w:t>
      </w:r>
      <w:r w:rsidR="009D54E6">
        <w:rPr>
          <w:rStyle w:val="Hyperlink"/>
          <w:color w:val="0D0D0D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personality differences</w:t>
      </w:r>
      <w:r w:rsidR="009D252C">
        <w:rPr>
          <w:rStyle w:val="Hyperlink"/>
          <w:color w:val="0D0D0D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D54E6">
        <w:rPr>
          <w:rStyle w:val="Hyperlink"/>
          <w:color w:val="0D0D0D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Special thanks to Stacey Macchi, Associate Professor at Western Illinois University who conducted the presentation</w:t>
      </w:r>
      <w:r w:rsidR="009D252C">
        <w:rPr>
          <w:rStyle w:val="Hyperlink"/>
          <w:color w:val="0D0D0D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D54E6">
        <w:rPr>
          <w:rStyle w:val="Hyperlink"/>
          <w:color w:val="0D0D0D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Below are some pictures from the event</w:t>
      </w:r>
      <w:r w:rsidR="00F62981">
        <w:rPr>
          <w:rStyle w:val="Hyperlink"/>
          <w:color w:val="0D0D0D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</w:t>
      </w:r>
    </w:p>
    <w:p w14:paraId="7337E337" w14:textId="2EE2C399" w:rsidR="00A63C28" w:rsidRDefault="003221B8" w:rsidP="003221B8">
      <w:pPr>
        <w:shd w:val="clear" w:color="auto" w:fill="FFFFFF"/>
        <w:spacing w:after="60" w:line="240" w:lineRule="auto"/>
        <w:rPr>
          <w:rStyle w:val="Hyperlink"/>
          <w:color w:val="0D0D0D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D0D0D" w:themeColor="text1"/>
        </w:rPr>
        <w:drawing>
          <wp:inline distT="0" distB="0" distL="0" distR="0" wp14:anchorId="323D18B4" wp14:editId="71CC21EE">
            <wp:extent cx="3451443" cy="3463678"/>
            <wp:effectExtent l="0" t="6032" r="0" b="0"/>
            <wp:docPr id="591139577" name="Picture 1" descr="A group of people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139577" name="Picture 1" descr="A group of people at a 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1443" cy="346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C28">
        <w:rPr>
          <w:noProof/>
          <w:color w:val="0D0D0D" w:themeColor="text1"/>
        </w:rPr>
        <w:drawing>
          <wp:anchor distT="0" distB="0" distL="114300" distR="114300" simplePos="0" relativeHeight="251688960" behindDoc="0" locked="0" layoutInCell="1" allowOverlap="1" wp14:anchorId="7813E717" wp14:editId="4D118F58">
            <wp:simplePos x="400050" y="2023110"/>
            <wp:positionH relativeFrom="column">
              <wp:align>left</wp:align>
            </wp:positionH>
            <wp:positionV relativeFrom="paragraph">
              <wp:align>top</wp:align>
            </wp:positionV>
            <wp:extent cx="3390900" cy="3261360"/>
            <wp:effectExtent l="7620" t="0" r="7620" b="7620"/>
            <wp:wrapSquare wrapText="bothSides"/>
            <wp:docPr id="698968387" name="Picture 15" descr="A person and person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968387" name="Picture 15" descr="A person and person in a room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09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3C28">
        <w:rPr>
          <w:rStyle w:val="Hyperlink"/>
          <w:color w:val="0D0D0D" w:themeColor="text1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textWrapping" w:clear="all"/>
      </w:r>
      <w:r w:rsidR="00714C22">
        <w:rPr>
          <w:noProof/>
          <w:color w:val="0D0D0D" w:themeColor="text1"/>
        </w:rPr>
        <w:drawing>
          <wp:inline distT="0" distB="0" distL="0" distR="0" wp14:anchorId="4416C79F" wp14:editId="05A459B0">
            <wp:extent cx="3253740" cy="3600450"/>
            <wp:effectExtent l="0" t="0" r="3810" b="0"/>
            <wp:docPr id="173159313" name="Picture 18" descr="A group of wom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9313" name="Picture 18" descr="A group of women sitting at a 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C22">
        <w:rPr>
          <w:noProof/>
          <w:color w:val="0D0D0D" w:themeColor="text1"/>
        </w:rPr>
        <w:drawing>
          <wp:inline distT="0" distB="0" distL="0" distR="0" wp14:anchorId="0367BAD3" wp14:editId="4B6874C6">
            <wp:extent cx="3581400" cy="3592830"/>
            <wp:effectExtent l="0" t="0" r="0" b="7620"/>
            <wp:docPr id="295422856" name="Picture 19" descr="A group of wom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22856" name="Picture 19" descr="A group of women sitting at a 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B799" w14:textId="382CE54F" w:rsidR="009A1FCC" w:rsidRDefault="009A1FCC" w:rsidP="00BB3B00">
      <w:pPr>
        <w:shd w:val="clear" w:color="auto" w:fill="FFFFFF"/>
        <w:spacing w:after="60" w:line="240" w:lineRule="auto"/>
        <w:rPr>
          <w:rStyle w:val="Hyperlink"/>
          <w:rFonts w:ascii="Roboto" w:eastAsia="Times New Roman" w:hAnsi="Roboto" w:cs="Times New Roman"/>
          <w:i/>
          <w:iCs/>
          <w:color w:val="0D0D0D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1BFADA" w14:textId="7FA1A5D8" w:rsidR="009A1FCC" w:rsidRDefault="009A1FCC" w:rsidP="00BB3B00">
      <w:pPr>
        <w:shd w:val="clear" w:color="auto" w:fill="FFFFFF"/>
        <w:spacing w:after="60" w:line="240" w:lineRule="auto"/>
        <w:rPr>
          <w:rStyle w:val="Hyperlink"/>
          <w:rFonts w:ascii="Roboto" w:eastAsia="Times New Roman" w:hAnsi="Roboto" w:cs="Times New Roman"/>
          <w:i/>
          <w:iCs/>
          <w:color w:val="0D0D0D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21657F" w14:textId="7764555D" w:rsidR="009A1FCC" w:rsidRDefault="00A63C28" w:rsidP="00BB3B00">
      <w:pPr>
        <w:shd w:val="clear" w:color="auto" w:fill="FFFFFF"/>
        <w:spacing w:after="60" w:line="240" w:lineRule="auto"/>
        <w:rPr>
          <w:rStyle w:val="Hyperlink"/>
          <w:rFonts w:ascii="Roboto" w:eastAsia="Times New Roman" w:hAnsi="Roboto" w:cs="Times New Roman"/>
          <w:i/>
          <w:iCs/>
          <w:color w:val="0D0D0D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Roboto" w:eastAsia="Times New Roman" w:hAnsi="Roboto" w:cs="Times New Roman"/>
          <w:i/>
          <w:iCs/>
          <w:noProof/>
          <w:color w:val="0D0D0D" w:themeColor="text1"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732F3C82" wp14:editId="063F51D1">
            <wp:simplePos x="0" y="0"/>
            <wp:positionH relativeFrom="margin">
              <wp:align>left</wp:align>
            </wp:positionH>
            <wp:positionV relativeFrom="paragraph">
              <wp:posOffset>242570</wp:posOffset>
            </wp:positionV>
            <wp:extent cx="3289300" cy="4183380"/>
            <wp:effectExtent l="0" t="0" r="6350" b="7620"/>
            <wp:wrapTight wrapText="bothSides">
              <wp:wrapPolygon edited="0">
                <wp:start x="0" y="0"/>
                <wp:lineTo x="0" y="21541"/>
                <wp:lineTo x="21517" y="21541"/>
                <wp:lineTo x="21517" y="0"/>
                <wp:lineTo x="0" y="0"/>
              </wp:wrapPolygon>
            </wp:wrapTight>
            <wp:docPr id="1544405251" name="Picture 2" descr="A group of wom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356439" name="Picture 2" descr="A group of women sitting at a tabl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B854D" w14:textId="1FAD674C" w:rsidR="009A1FCC" w:rsidRDefault="00A63C28" w:rsidP="00BB3B00">
      <w:pPr>
        <w:shd w:val="clear" w:color="auto" w:fill="FFFFFF"/>
        <w:spacing w:after="60" w:line="240" w:lineRule="auto"/>
        <w:rPr>
          <w:rStyle w:val="Hyperlink"/>
          <w:rFonts w:ascii="Roboto" w:eastAsia="Times New Roman" w:hAnsi="Roboto" w:cs="Times New Roman"/>
          <w:i/>
          <w:iCs/>
          <w:color w:val="0D0D0D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Roboto" w:eastAsia="Times New Roman" w:hAnsi="Roboto" w:cs="Times New Roman"/>
          <w:i/>
          <w:iCs/>
          <w:noProof/>
          <w:color w:val="0D0D0D" w:themeColor="text1"/>
          <w:sz w:val="24"/>
          <w:szCs w:val="24"/>
        </w:rPr>
        <w:drawing>
          <wp:inline distT="0" distB="0" distL="0" distR="0" wp14:anchorId="5A609497" wp14:editId="0A3BE41C">
            <wp:extent cx="3409950" cy="4179570"/>
            <wp:effectExtent l="0" t="0" r="0" b="0"/>
            <wp:docPr id="39369411" name="Picture 14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69411" name="Picture 14" descr="A piece of paper with writing on i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45F2A" w14:textId="77777777" w:rsidR="009A1FCC" w:rsidRDefault="009A1FCC" w:rsidP="00BB3B00">
      <w:pPr>
        <w:shd w:val="clear" w:color="auto" w:fill="FFFFFF"/>
        <w:spacing w:after="60" w:line="240" w:lineRule="auto"/>
        <w:rPr>
          <w:rStyle w:val="Hyperlink"/>
          <w:rFonts w:ascii="Roboto" w:eastAsia="Times New Roman" w:hAnsi="Roboto" w:cs="Times New Roman"/>
          <w:i/>
          <w:iCs/>
          <w:color w:val="0D0D0D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D706A5" w14:textId="77777777" w:rsidR="009A1FCC" w:rsidRDefault="009A1FCC" w:rsidP="00BB3B00">
      <w:pPr>
        <w:shd w:val="clear" w:color="auto" w:fill="FFFFFF"/>
        <w:spacing w:after="60" w:line="240" w:lineRule="auto"/>
        <w:rPr>
          <w:rStyle w:val="Hyperlink"/>
          <w:rFonts w:ascii="Roboto" w:eastAsia="Times New Roman" w:hAnsi="Roboto" w:cs="Times New Roman"/>
          <w:i/>
          <w:iCs/>
          <w:color w:val="0D0D0D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4A8645" w14:textId="2A8F9EE7" w:rsidR="009A1FCC" w:rsidRDefault="006660A5" w:rsidP="00BB3B00">
      <w:pPr>
        <w:shd w:val="clear" w:color="auto" w:fill="FFFFFF"/>
        <w:spacing w:after="60" w:line="240" w:lineRule="auto"/>
        <w:rPr>
          <w:rStyle w:val="Hyperlink"/>
          <w:rFonts w:ascii="Roboto" w:eastAsia="Times New Roman" w:hAnsi="Roboto" w:cs="Times New Roman"/>
          <w:i/>
          <w:iCs/>
          <w:color w:val="0D0D0D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Roboto" w:eastAsia="Times New Roman" w:hAnsi="Roboto" w:cs="Times New Roman"/>
          <w:i/>
          <w:iCs/>
          <w:noProof/>
          <w:color w:val="0D0D0D" w:themeColor="text1"/>
          <w:sz w:val="24"/>
          <w:szCs w:val="24"/>
        </w:rPr>
        <w:drawing>
          <wp:inline distT="0" distB="0" distL="0" distR="0" wp14:anchorId="60B52090" wp14:editId="1CDC2093">
            <wp:extent cx="3280161" cy="3550285"/>
            <wp:effectExtent l="0" t="0" r="0" b="0"/>
            <wp:docPr id="2127508653" name="Picture 24" descr="A group of wome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508653" name="Picture 24" descr="A group of women standing in a room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98217" cy="356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 w:cs="Times New Roman"/>
          <w:i/>
          <w:iCs/>
          <w:noProof/>
          <w:color w:val="0D0D0D" w:themeColor="text1"/>
          <w:sz w:val="24"/>
          <w:szCs w:val="24"/>
        </w:rPr>
        <w:drawing>
          <wp:inline distT="0" distB="0" distL="0" distR="0" wp14:anchorId="62CFD97C" wp14:editId="61C3B2B1">
            <wp:extent cx="3547110" cy="3547110"/>
            <wp:effectExtent l="0" t="0" r="0" b="0"/>
            <wp:docPr id="1187078447" name="Picture 25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078447" name="Picture 25" descr="A group of people in a room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1A7EE" w14:textId="26E87CB1" w:rsidR="00A3541A" w:rsidRPr="00A63C28" w:rsidRDefault="00C84D41" w:rsidP="00C84D41">
      <w:pPr>
        <w:shd w:val="clear" w:color="auto" w:fill="FFFFFF"/>
        <w:spacing w:after="60" w:line="240" w:lineRule="auto"/>
        <w:rPr>
          <w:rFonts w:ascii="Roboto" w:eastAsia="Times New Roman" w:hAnsi="Roboto" w:cs="Times New Roman"/>
          <w:i/>
          <w:iCs/>
          <w:color w:val="0D0D0D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eastAsia="Calibri" w:hAnsi="Calibri" w:cs="Calibri"/>
          <w:noProof/>
          <w:color w:val="000000"/>
          <w:sz w:val="24"/>
          <w:szCs w:val="24"/>
        </w:rPr>
        <w:lastRenderedPageBreak/>
        <w:drawing>
          <wp:inline distT="0" distB="0" distL="0" distR="0" wp14:anchorId="4F0A8E6C" wp14:editId="173C3806">
            <wp:extent cx="3429000" cy="4507230"/>
            <wp:effectExtent l="0" t="0" r="0" b="7620"/>
            <wp:docPr id="611413802" name="Picture 1" descr="A ticke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413802" name="Picture 1" descr="A ticket on a white surfac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9279" cy="450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 w:cs="Times New Roman"/>
          <w:noProof/>
          <w:color w:val="0D0D0D" w:themeColor="text1"/>
          <w:sz w:val="24"/>
          <w:szCs w:val="24"/>
        </w:rPr>
        <w:drawing>
          <wp:inline distT="0" distB="0" distL="0" distR="0" wp14:anchorId="6F360A6E" wp14:editId="7C3E0DAD">
            <wp:extent cx="4499928" cy="3397250"/>
            <wp:effectExtent l="0" t="1270" r="0" b="0"/>
            <wp:docPr id="14436342" name="Picture 7" descr="A person holding a clip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6342" name="Picture 7" descr="A person holding a clipboard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4176" cy="340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942">
        <w:rPr>
          <w:rStyle w:val="Hyperlink"/>
          <w:rFonts w:ascii="Roboto" w:eastAsia="Times New Roman" w:hAnsi="Roboto" w:cs="Times New Roman"/>
          <w:i/>
          <w:iCs/>
          <w:color w:val="0D0D0D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496942">
        <w:rPr>
          <w:rStyle w:val="Hyperlink"/>
          <w:rFonts w:ascii="Roboto" w:eastAsia="Times New Roman" w:hAnsi="Roboto" w:cs="Times New Roman"/>
          <w:i/>
          <w:iCs/>
          <w:color w:val="0D0D0D" w:themeColor="text1"/>
          <w:sz w:val="24"/>
          <w:szCs w:val="24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textWrapping" w:clear="all"/>
      </w:r>
      <w:r>
        <w:rPr>
          <w:rFonts w:ascii="Calibri" w:eastAsia="Calibri" w:hAnsi="Calibri" w:cs="Calibri"/>
          <w:noProof/>
          <w:color w:val="000000"/>
          <w:sz w:val="24"/>
          <w:szCs w:val="24"/>
        </w:rPr>
        <w:drawing>
          <wp:inline distT="0" distB="0" distL="0" distR="0" wp14:anchorId="5D271148" wp14:editId="739F9B55">
            <wp:extent cx="3413760" cy="4011930"/>
            <wp:effectExtent l="0" t="0" r="0" b="7620"/>
            <wp:docPr id="10111976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395" cy="403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 w:cs="Times New Roman"/>
          <w:noProof/>
          <w:color w:val="0D0D0D" w:themeColor="text1"/>
          <w:sz w:val="24"/>
          <w:szCs w:val="24"/>
        </w:rPr>
        <w:drawing>
          <wp:inline distT="0" distB="0" distL="0" distR="0" wp14:anchorId="460FA2B1" wp14:editId="4D1704E3">
            <wp:extent cx="4004945" cy="3399068"/>
            <wp:effectExtent l="0" t="1587" r="0" b="0"/>
            <wp:docPr id="896085612" name="Picture 8" descr="A person holding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85612" name="Picture 8" descr="A person holding a piece of pap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7659" cy="344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541A" w:rsidRPr="00A63C28" w:rsidSect="00AB3054">
      <w:headerReference w:type="default" r:id="rId38"/>
      <w:footerReference w:type="default" r:id="rId39"/>
      <w:headerReference w:type="first" r:id="rId40"/>
      <w:footerReference w:type="first" r:id="rId41"/>
      <w:type w:val="continuous"/>
      <w:pgSz w:w="12240" w:h="15840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617A8C" w14:textId="77777777" w:rsidR="00C7152D" w:rsidRDefault="00C7152D">
      <w:pPr>
        <w:spacing w:after="0" w:line="240" w:lineRule="auto"/>
      </w:pPr>
      <w:r>
        <w:separator/>
      </w:r>
    </w:p>
  </w:endnote>
  <w:endnote w:type="continuationSeparator" w:id="0">
    <w:p w14:paraId="5046661E" w14:textId="77777777" w:rsidR="00C7152D" w:rsidRDefault="00C71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single" w:sz="12" w:space="0" w:color="296D9D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layout table"/>
    </w:tblPr>
    <w:tblGrid>
      <w:gridCol w:w="5400"/>
      <w:gridCol w:w="5400"/>
    </w:tblGrid>
    <w:tr w:rsidR="00B44AE4" w:rsidRPr="00E40B3A" w14:paraId="46AA8F02" w14:textId="77777777" w:rsidTr="00010E2B">
      <w:trPr>
        <w:trHeight w:val="601"/>
      </w:trPr>
      <w:tc>
        <w:tcPr>
          <w:tcW w:w="2500" w:type="pct"/>
          <w:shd w:val="clear" w:color="auto" w:fill="296D9D" w:themeFill="accent1" w:themeFillShade="BF"/>
          <w:tcMar>
            <w:right w:w="0" w:type="dxa"/>
          </w:tcMar>
          <w:vAlign w:val="center"/>
        </w:tcPr>
        <w:p w14:paraId="45BC94F7" w14:textId="1408CF8F" w:rsidR="00B44AE4" w:rsidRPr="00E40B3A" w:rsidRDefault="00B44AE4" w:rsidP="00B0545B">
          <w:pPr>
            <w:pStyle w:val="Header"/>
          </w:pPr>
        </w:p>
      </w:tc>
      <w:tc>
        <w:tcPr>
          <w:tcW w:w="2500" w:type="pct"/>
          <w:shd w:val="clear" w:color="auto" w:fill="296D9D" w:themeFill="accent1" w:themeFillShade="BF"/>
          <w:vAlign w:val="center"/>
        </w:tcPr>
        <w:sdt>
          <w:sdtPr>
            <w:id w:val="-1522607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6EAB8F6F" w14:textId="77777777" w:rsidR="00B44AE4" w:rsidRPr="003F2188" w:rsidRDefault="00B44AE4" w:rsidP="00B44AE4">
              <w:pPr>
                <w:pStyle w:val="Footer"/>
                <w:spacing w:before="0" w:after="0"/>
                <w:jc w:val="right"/>
              </w:pPr>
              <w:r w:rsidRPr="00E40B3A">
                <w:fldChar w:fldCharType="begin"/>
              </w:r>
              <w:r w:rsidRPr="00E40B3A">
                <w:instrText xml:space="preserve"> PAGE   \* MERGEFORMAT </w:instrText>
              </w:r>
              <w:r w:rsidRPr="00E40B3A">
                <w:fldChar w:fldCharType="separate"/>
              </w:r>
              <w:r w:rsidR="00B43864">
                <w:rPr>
                  <w:noProof/>
                </w:rPr>
                <w:t>2</w:t>
              </w:r>
              <w:r w:rsidRPr="00E40B3A">
                <w:rPr>
                  <w:noProof/>
                </w:rPr>
                <w:fldChar w:fldCharType="end"/>
              </w:r>
            </w:p>
          </w:sdtContent>
        </w:sdt>
      </w:tc>
    </w:tr>
  </w:tbl>
  <w:p w14:paraId="183D18F8" w14:textId="77777777" w:rsidR="00370DAF" w:rsidRPr="00A5487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single" w:sz="12" w:space="0" w:color="296D9D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layout table"/>
    </w:tblPr>
    <w:tblGrid>
      <w:gridCol w:w="5400"/>
      <w:gridCol w:w="5400"/>
    </w:tblGrid>
    <w:tr w:rsidR="00E40B3A" w:rsidRPr="00E40B3A" w14:paraId="7EB987BB" w14:textId="77777777" w:rsidTr="00010E2B">
      <w:trPr>
        <w:trHeight w:val="601"/>
      </w:trPr>
      <w:tc>
        <w:tcPr>
          <w:tcW w:w="2500" w:type="pct"/>
          <w:shd w:val="clear" w:color="auto" w:fill="296D9D" w:themeFill="accent1" w:themeFillShade="BF"/>
          <w:vAlign w:val="center"/>
        </w:tcPr>
        <w:p w14:paraId="64C6C57C" w14:textId="31CAC291" w:rsidR="00E40B3A" w:rsidRPr="00554C64" w:rsidRDefault="00E40B3A" w:rsidP="00B0545B">
          <w:pPr>
            <w:pStyle w:val="Header"/>
          </w:pPr>
        </w:p>
      </w:tc>
      <w:tc>
        <w:tcPr>
          <w:tcW w:w="2500" w:type="pct"/>
          <w:shd w:val="clear" w:color="auto" w:fill="296D9D" w:themeFill="accent1" w:themeFillShade="BF"/>
          <w:vAlign w:val="center"/>
        </w:tcPr>
        <w:sdt>
          <w:sdtPr>
            <w:id w:val="-1928412600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38931C82" w14:textId="25F9B16F" w:rsidR="00E40B3A" w:rsidRPr="00E40B3A" w:rsidRDefault="00FA6A6D" w:rsidP="00E40B3A">
              <w:pPr>
                <w:pStyle w:val="Footer"/>
                <w:spacing w:before="0" w:after="0"/>
                <w:jc w:val="right"/>
                <w:rPr>
                  <w:caps/>
                  <w:noProof/>
                </w:rPr>
              </w:pPr>
              <w:r>
                <w:t>Page 1</w:t>
              </w:r>
            </w:p>
          </w:sdtContent>
        </w:sdt>
      </w:tc>
    </w:tr>
  </w:tbl>
  <w:p w14:paraId="2E990F57" w14:textId="77777777" w:rsidR="00370DAF" w:rsidRPr="00E40B3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18F1B4" w14:textId="77777777" w:rsidR="00C7152D" w:rsidRDefault="00C7152D">
      <w:pPr>
        <w:spacing w:after="0" w:line="240" w:lineRule="auto"/>
      </w:pPr>
      <w:r>
        <w:separator/>
      </w:r>
    </w:p>
  </w:footnote>
  <w:footnote w:type="continuationSeparator" w:id="0">
    <w:p w14:paraId="7F78310C" w14:textId="77777777" w:rsidR="00C7152D" w:rsidRDefault="00C71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layout table"/>
    </w:tblPr>
    <w:tblGrid>
      <w:gridCol w:w="5400"/>
      <w:gridCol w:w="5400"/>
    </w:tblGrid>
    <w:tr w:rsidR="00B44AE4" w:rsidRPr="00E40B3A" w14:paraId="653B23F7" w14:textId="77777777" w:rsidTr="00010E2B">
      <w:trPr>
        <w:trHeight w:val="630"/>
      </w:trPr>
      <w:sdt>
        <w:sdtPr>
          <w:alias w:val="Company Name:"/>
          <w:tag w:val="Company Name:"/>
          <w:id w:val="-1503653226"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/>
        <w:sdtContent>
          <w:tc>
            <w:tcPr>
              <w:tcW w:w="2500" w:type="pct"/>
              <w:shd w:val="clear" w:color="auto" w:fill="296D9D" w:themeFill="accent1" w:themeFillShade="BF"/>
              <w:vAlign w:val="center"/>
            </w:tcPr>
            <w:p w14:paraId="340DD851" w14:textId="2209BB4E" w:rsidR="00B44AE4" w:rsidRPr="00984BB5" w:rsidRDefault="00C7152D" w:rsidP="00B0545B">
              <w:pPr>
                <w:pStyle w:val="Header"/>
              </w:pPr>
              <w:r>
                <w:t>Monroe County, IL MRC Unit #2781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p w14:paraId="12306263" w14:textId="046294EB" w:rsidR="00B44AE4" w:rsidRPr="00984BB5" w:rsidRDefault="009D252C" w:rsidP="00D32417">
          <w:pPr>
            <w:pStyle w:val="Header"/>
            <w:jc w:val="right"/>
          </w:pPr>
          <w:sdt>
            <w:sdtPr>
              <w:alias w:val="Publish Date:"/>
              <w:tag w:val="Publish Date:"/>
              <w:id w:val="1214160441"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AD6230">
                <w:t>May 2024, Edition 1</w:t>
              </w:r>
            </w:sdtContent>
          </w:sdt>
        </w:p>
      </w:tc>
    </w:tr>
  </w:tbl>
  <w:p w14:paraId="28DF96D2" w14:textId="77777777" w:rsidR="00370DAF" w:rsidRPr="00B0545B" w:rsidRDefault="00370DAF" w:rsidP="002F5BFE">
    <w:pPr>
      <w:pStyle w:val="Header"/>
      <w:jc w:val="center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layout table"/>
    </w:tblPr>
    <w:tblGrid>
      <w:gridCol w:w="5400"/>
      <w:gridCol w:w="5400"/>
    </w:tblGrid>
    <w:tr w:rsidR="00E40B3A" w:rsidRPr="00E40B3A" w14:paraId="5D1BAA12" w14:textId="77777777" w:rsidTr="00EA0D1D">
      <w:trPr>
        <w:trHeight w:val="630"/>
      </w:trPr>
      <w:sdt>
        <w:sdtPr>
          <w:alias w:val="Enter Company Name:"/>
          <w:tag w:val="Enter Company Name:"/>
          <w:id w:val="-1405602034"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/>
        <w:sdtContent>
          <w:tc>
            <w:tcPr>
              <w:tcW w:w="2500" w:type="pct"/>
              <w:shd w:val="clear" w:color="auto" w:fill="296D9D" w:themeFill="accent1" w:themeFillShade="BF"/>
              <w:vAlign w:val="center"/>
            </w:tcPr>
            <w:p w14:paraId="6FA95D98" w14:textId="1E1AF286" w:rsidR="00AB3054" w:rsidRPr="00A10E51" w:rsidRDefault="00C7152D" w:rsidP="00A10E51">
              <w:pPr>
                <w:pStyle w:val="Header"/>
              </w:pPr>
              <w:r>
                <w:t>Monroe County, IL MRC Unit #2781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p w14:paraId="4F7881E2" w14:textId="4A2BA053" w:rsidR="00AB3054" w:rsidRPr="00984BB5" w:rsidRDefault="009D252C" w:rsidP="00D32417">
          <w:pPr>
            <w:pStyle w:val="Header"/>
            <w:jc w:val="right"/>
          </w:pPr>
          <w:sdt>
            <w:sdtPr>
              <w:alias w:val="Enter Publish Date:"/>
              <w:tag w:val="Enter Publish Date:"/>
              <w:id w:val="1639448213"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AD6230">
                <w:t>May</w:t>
              </w:r>
              <w:r w:rsidR="006174F8">
                <w:t xml:space="preserve"> 202</w:t>
              </w:r>
              <w:r w:rsidR="00EB2CF7">
                <w:t>4</w:t>
              </w:r>
              <w:r w:rsidR="006174F8">
                <w:t>, Edition 1</w:t>
              </w:r>
            </w:sdtContent>
          </w:sdt>
        </w:p>
      </w:tc>
    </w:tr>
  </w:tbl>
  <w:p w14:paraId="09584EC2" w14:textId="77777777" w:rsidR="00370DAF" w:rsidRPr="00B0545B" w:rsidRDefault="00370DAF" w:rsidP="00AB30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5BAEF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1E61E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0C28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0A400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70A3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6248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E038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B843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A4D9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630B3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723427"/>
    <w:multiLevelType w:val="hybridMultilevel"/>
    <w:tmpl w:val="3A60FD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53530"/>
    <w:multiLevelType w:val="hybridMultilevel"/>
    <w:tmpl w:val="5C242BB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3937C3"/>
    <w:multiLevelType w:val="hybridMultilevel"/>
    <w:tmpl w:val="ECBEF0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60C4218"/>
    <w:multiLevelType w:val="hybridMultilevel"/>
    <w:tmpl w:val="1D48A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80766"/>
    <w:multiLevelType w:val="multilevel"/>
    <w:tmpl w:val="2D52251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D06ED6"/>
    <w:multiLevelType w:val="hybridMultilevel"/>
    <w:tmpl w:val="9A6479F6"/>
    <w:lvl w:ilvl="0" w:tplc="04090009">
      <w:start w:val="1"/>
      <w:numFmt w:val="bullet"/>
      <w:lvlText w:val=""/>
      <w:lvlJc w:val="left"/>
      <w:pPr>
        <w:ind w:left="9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16" w15:restartNumberingAfterBreak="0">
    <w:nsid w:val="37F9051A"/>
    <w:multiLevelType w:val="multilevel"/>
    <w:tmpl w:val="C8A88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4135955"/>
    <w:multiLevelType w:val="hybridMultilevel"/>
    <w:tmpl w:val="1BA28E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B63925"/>
    <w:multiLevelType w:val="hybridMultilevel"/>
    <w:tmpl w:val="01AC7666"/>
    <w:lvl w:ilvl="0" w:tplc="04090009">
      <w:start w:val="1"/>
      <w:numFmt w:val="bullet"/>
      <w:lvlText w:val=""/>
      <w:lvlJc w:val="left"/>
      <w:pPr>
        <w:ind w:left="10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9" w15:restartNumberingAfterBreak="0">
    <w:nsid w:val="4ECE6CF0"/>
    <w:multiLevelType w:val="hybridMultilevel"/>
    <w:tmpl w:val="93A6D016"/>
    <w:lvl w:ilvl="0" w:tplc="04090009">
      <w:start w:val="1"/>
      <w:numFmt w:val="bullet"/>
      <w:lvlText w:val=""/>
      <w:lvlJc w:val="left"/>
      <w:pPr>
        <w:ind w:left="9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20" w15:restartNumberingAfterBreak="0">
    <w:nsid w:val="66B27FAF"/>
    <w:multiLevelType w:val="hybridMultilevel"/>
    <w:tmpl w:val="43EC0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110290"/>
    <w:multiLevelType w:val="hybridMultilevel"/>
    <w:tmpl w:val="A502DCF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7F7511B4"/>
    <w:multiLevelType w:val="hybridMultilevel"/>
    <w:tmpl w:val="9FB6AA00"/>
    <w:lvl w:ilvl="0" w:tplc="04090009">
      <w:start w:val="1"/>
      <w:numFmt w:val="bullet"/>
      <w:lvlText w:val=""/>
      <w:lvlJc w:val="left"/>
      <w:pPr>
        <w:ind w:left="9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num w:numId="1" w16cid:durableId="1367173393">
    <w:abstractNumId w:val="9"/>
  </w:num>
  <w:num w:numId="2" w16cid:durableId="646007497">
    <w:abstractNumId w:val="7"/>
  </w:num>
  <w:num w:numId="3" w16cid:durableId="1985155123">
    <w:abstractNumId w:val="6"/>
  </w:num>
  <w:num w:numId="4" w16cid:durableId="322123534">
    <w:abstractNumId w:val="5"/>
  </w:num>
  <w:num w:numId="5" w16cid:durableId="481654620">
    <w:abstractNumId w:val="4"/>
  </w:num>
  <w:num w:numId="6" w16cid:durableId="424880765">
    <w:abstractNumId w:val="8"/>
  </w:num>
  <w:num w:numId="7" w16cid:durableId="774329899">
    <w:abstractNumId w:val="3"/>
  </w:num>
  <w:num w:numId="8" w16cid:durableId="2006857846">
    <w:abstractNumId w:val="2"/>
  </w:num>
  <w:num w:numId="9" w16cid:durableId="1769816052">
    <w:abstractNumId w:val="1"/>
  </w:num>
  <w:num w:numId="10" w16cid:durableId="410321047">
    <w:abstractNumId w:val="0"/>
  </w:num>
  <w:num w:numId="11" w16cid:durableId="776292292">
    <w:abstractNumId w:val="20"/>
  </w:num>
  <w:num w:numId="12" w16cid:durableId="1706953196">
    <w:abstractNumId w:val="17"/>
  </w:num>
  <w:num w:numId="13" w16cid:durableId="844125404">
    <w:abstractNumId w:val="16"/>
  </w:num>
  <w:num w:numId="14" w16cid:durableId="214238251">
    <w:abstractNumId w:val="13"/>
  </w:num>
  <w:num w:numId="15" w16cid:durableId="693846590">
    <w:abstractNumId w:val="14"/>
  </w:num>
  <w:num w:numId="16" w16cid:durableId="1821576612">
    <w:abstractNumId w:val="12"/>
  </w:num>
  <w:num w:numId="17" w16cid:durableId="1889609656">
    <w:abstractNumId w:val="21"/>
  </w:num>
  <w:num w:numId="18" w16cid:durableId="205800308">
    <w:abstractNumId w:val="10"/>
  </w:num>
  <w:num w:numId="19" w16cid:durableId="263462835">
    <w:abstractNumId w:val="18"/>
  </w:num>
  <w:num w:numId="20" w16cid:durableId="918713613">
    <w:abstractNumId w:val="15"/>
  </w:num>
  <w:num w:numId="21" w16cid:durableId="1307012737">
    <w:abstractNumId w:val="11"/>
  </w:num>
  <w:num w:numId="22" w16cid:durableId="1130321470">
    <w:abstractNumId w:val="19"/>
  </w:num>
  <w:num w:numId="23" w16cid:durableId="62149479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52D"/>
    <w:rsid w:val="00004923"/>
    <w:rsid w:val="00010E2B"/>
    <w:rsid w:val="00047D8A"/>
    <w:rsid w:val="00064C59"/>
    <w:rsid w:val="00071261"/>
    <w:rsid w:val="000854BB"/>
    <w:rsid w:val="00090E3B"/>
    <w:rsid w:val="000B7DB6"/>
    <w:rsid w:val="000D3D2C"/>
    <w:rsid w:val="000E2C79"/>
    <w:rsid w:val="000F06D7"/>
    <w:rsid w:val="00121731"/>
    <w:rsid w:val="00146469"/>
    <w:rsid w:val="0016091E"/>
    <w:rsid w:val="001949F5"/>
    <w:rsid w:val="001C5023"/>
    <w:rsid w:val="00210270"/>
    <w:rsid w:val="00216EE6"/>
    <w:rsid w:val="002172D5"/>
    <w:rsid w:val="0023336C"/>
    <w:rsid w:val="00241AE1"/>
    <w:rsid w:val="00293C96"/>
    <w:rsid w:val="002B65AC"/>
    <w:rsid w:val="002D2945"/>
    <w:rsid w:val="002E12EF"/>
    <w:rsid w:val="002E6273"/>
    <w:rsid w:val="002F0D92"/>
    <w:rsid w:val="002F5BFE"/>
    <w:rsid w:val="003221B8"/>
    <w:rsid w:val="0033156F"/>
    <w:rsid w:val="003548BD"/>
    <w:rsid w:val="0036232E"/>
    <w:rsid w:val="00370DAF"/>
    <w:rsid w:val="00374A0B"/>
    <w:rsid w:val="00385FC5"/>
    <w:rsid w:val="00395DE3"/>
    <w:rsid w:val="003B3CB2"/>
    <w:rsid w:val="003B4DF6"/>
    <w:rsid w:val="003E0362"/>
    <w:rsid w:val="003E4566"/>
    <w:rsid w:val="003F2188"/>
    <w:rsid w:val="003F5F5A"/>
    <w:rsid w:val="00414A18"/>
    <w:rsid w:val="004219C9"/>
    <w:rsid w:val="00442D2E"/>
    <w:rsid w:val="00464B81"/>
    <w:rsid w:val="004766A7"/>
    <w:rsid w:val="00496942"/>
    <w:rsid w:val="004D2783"/>
    <w:rsid w:val="004F181F"/>
    <w:rsid w:val="004F7AB8"/>
    <w:rsid w:val="005301B1"/>
    <w:rsid w:val="00534170"/>
    <w:rsid w:val="00541DD2"/>
    <w:rsid w:val="005465F3"/>
    <w:rsid w:val="00554C64"/>
    <w:rsid w:val="0057159E"/>
    <w:rsid w:val="00592F3D"/>
    <w:rsid w:val="005A3604"/>
    <w:rsid w:val="005B1EC0"/>
    <w:rsid w:val="005B47C3"/>
    <w:rsid w:val="005C73C4"/>
    <w:rsid w:val="006174F8"/>
    <w:rsid w:val="00620768"/>
    <w:rsid w:val="0062317E"/>
    <w:rsid w:val="006412D8"/>
    <w:rsid w:val="006660A5"/>
    <w:rsid w:val="006C3216"/>
    <w:rsid w:val="006D424D"/>
    <w:rsid w:val="006D4BBF"/>
    <w:rsid w:val="006F25E4"/>
    <w:rsid w:val="00703FE3"/>
    <w:rsid w:val="00714C22"/>
    <w:rsid w:val="00730D59"/>
    <w:rsid w:val="00763836"/>
    <w:rsid w:val="00771380"/>
    <w:rsid w:val="007713A8"/>
    <w:rsid w:val="00794F87"/>
    <w:rsid w:val="007C6247"/>
    <w:rsid w:val="007D2A99"/>
    <w:rsid w:val="007E7E91"/>
    <w:rsid w:val="008550E7"/>
    <w:rsid w:val="00890CA4"/>
    <w:rsid w:val="008A0331"/>
    <w:rsid w:val="008A3192"/>
    <w:rsid w:val="00984BB5"/>
    <w:rsid w:val="00997ADD"/>
    <w:rsid w:val="009A1FCC"/>
    <w:rsid w:val="009A427E"/>
    <w:rsid w:val="009D252C"/>
    <w:rsid w:val="009D54E6"/>
    <w:rsid w:val="009E13A4"/>
    <w:rsid w:val="009F316F"/>
    <w:rsid w:val="00A07012"/>
    <w:rsid w:val="00A10E51"/>
    <w:rsid w:val="00A1404C"/>
    <w:rsid w:val="00A3541A"/>
    <w:rsid w:val="00A37B8B"/>
    <w:rsid w:val="00A4351E"/>
    <w:rsid w:val="00A5487A"/>
    <w:rsid w:val="00A63C28"/>
    <w:rsid w:val="00AA1EEA"/>
    <w:rsid w:val="00AB3054"/>
    <w:rsid w:val="00AD6230"/>
    <w:rsid w:val="00AE1B67"/>
    <w:rsid w:val="00B0545B"/>
    <w:rsid w:val="00B2720B"/>
    <w:rsid w:val="00B43864"/>
    <w:rsid w:val="00B44AE4"/>
    <w:rsid w:val="00BA01B8"/>
    <w:rsid w:val="00BB3B00"/>
    <w:rsid w:val="00BC2E14"/>
    <w:rsid w:val="00C70286"/>
    <w:rsid w:val="00C7152D"/>
    <w:rsid w:val="00C73757"/>
    <w:rsid w:val="00C825C5"/>
    <w:rsid w:val="00C84D41"/>
    <w:rsid w:val="00CA5536"/>
    <w:rsid w:val="00CD2AB1"/>
    <w:rsid w:val="00CE0CA7"/>
    <w:rsid w:val="00CE59CE"/>
    <w:rsid w:val="00D01921"/>
    <w:rsid w:val="00D118BF"/>
    <w:rsid w:val="00D32417"/>
    <w:rsid w:val="00D60D5B"/>
    <w:rsid w:val="00D65E52"/>
    <w:rsid w:val="00DA6D88"/>
    <w:rsid w:val="00DB60FE"/>
    <w:rsid w:val="00DD3439"/>
    <w:rsid w:val="00DF1CEF"/>
    <w:rsid w:val="00DF7D90"/>
    <w:rsid w:val="00E40B3A"/>
    <w:rsid w:val="00E53337"/>
    <w:rsid w:val="00E77AC0"/>
    <w:rsid w:val="00EA0D1D"/>
    <w:rsid w:val="00EB2BB8"/>
    <w:rsid w:val="00EB2CF7"/>
    <w:rsid w:val="00EC5EDB"/>
    <w:rsid w:val="00EF39F7"/>
    <w:rsid w:val="00EF683B"/>
    <w:rsid w:val="00F243FF"/>
    <w:rsid w:val="00F479B1"/>
    <w:rsid w:val="00F62981"/>
    <w:rsid w:val="00F90707"/>
    <w:rsid w:val="00FA6A6D"/>
    <w:rsid w:val="00FB2537"/>
    <w:rsid w:val="00FB4F85"/>
    <w:rsid w:val="00FC469C"/>
    <w:rsid w:val="00FC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95ADDB9"/>
  <w15:chartTrackingRefBased/>
  <w15:docId w15:val="{5C5CBFDD-B768-4E48-89BF-90EC103D2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616161" w:themeColor="text1" w:themeTint="A6"/>
        <w:sz w:val="24"/>
        <w:szCs w:val="24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A6D"/>
    <w:rPr>
      <w:rFonts w:eastAsiaTheme="minorHAnsi"/>
      <w:color w:val="auto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2188"/>
    <w:pPr>
      <w:keepNext/>
      <w:keepLines/>
      <w:spacing w:after="0" w:line="240" w:lineRule="auto"/>
      <w:outlineLvl w:val="0"/>
    </w:pPr>
    <w:rPr>
      <w:rFonts w:eastAsiaTheme="majorEastAsia" w:cstheme="majorBidi"/>
      <w:b/>
      <w:color w:val="FFFFFF" w:themeColor="background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D1D"/>
    <w:pPr>
      <w:spacing w:after="0" w:line="240" w:lineRule="auto"/>
      <w:outlineLvl w:val="1"/>
    </w:pPr>
    <w:rPr>
      <w:rFonts w:eastAsiaTheme="majorEastAsia" w:cstheme="majorBidi"/>
      <w:b/>
      <w:caps/>
      <w:color w:val="215B82" w:themeColor="accent2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2188"/>
    <w:pPr>
      <w:spacing w:line="240" w:lineRule="auto"/>
      <w:outlineLvl w:val="2"/>
    </w:pPr>
    <w:rPr>
      <w:rFonts w:eastAsiaTheme="majorEastAsia" w:cstheme="majorBidi"/>
      <w:iCs/>
      <w:caps/>
      <w:color w:val="A7CEE8" w:themeColor="accent2" w:themeTint="99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2AB1"/>
    <w:pPr>
      <w:keepNext/>
      <w:keepLines/>
      <w:spacing w:before="80" w:after="40" w:line="240" w:lineRule="auto"/>
      <w:outlineLvl w:val="3"/>
    </w:pPr>
    <w:rPr>
      <w:rFonts w:asciiTheme="majorHAnsi" w:eastAsiaTheme="majorEastAsia" w:hAnsiTheme="majorHAnsi" w:cstheme="majorBidi"/>
      <w:b/>
      <w:i/>
      <w:iCs/>
      <w:color w:val="296D9D" w:themeColor="accent1" w:themeShade="BF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6232E"/>
    <w:pPr>
      <w:spacing w:before="60" w:after="120" w:line="240" w:lineRule="auto"/>
      <w:outlineLvl w:val="4"/>
    </w:pPr>
    <w:rPr>
      <w:rFonts w:asciiTheme="majorHAnsi" w:eastAsiaTheme="majorEastAsia" w:hAnsiTheme="majorHAnsi" w:cstheme="majorBidi"/>
      <w:caps/>
      <w:color w:val="296D9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6232E"/>
    <w:pPr>
      <w:keepNext/>
      <w:keepLines/>
      <w:spacing w:before="60" w:after="120" w:line="240" w:lineRule="auto"/>
      <w:outlineLvl w:val="5"/>
    </w:pPr>
    <w:rPr>
      <w:rFonts w:asciiTheme="majorHAnsi" w:eastAsiaTheme="majorEastAsia" w:hAnsiTheme="majorHAnsi" w:cstheme="majorBidi"/>
      <w:b/>
      <w:caps/>
      <w:color w:val="23316B" w:themeColor="accent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D2AB1"/>
    <w:pPr>
      <w:keepNext/>
      <w:keepLines/>
      <w:spacing w:before="60" w:after="100" w:line="240" w:lineRule="auto"/>
      <w:outlineLvl w:val="6"/>
    </w:pPr>
    <w:rPr>
      <w:rFonts w:eastAsiaTheme="majorEastAsia" w:cstheme="majorBidi"/>
      <w:iCs/>
      <w:caps/>
      <w:sz w:val="1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C3216"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aps/>
      <w:color w:val="323232" w:themeColor="text1" w:themeTint="D8"/>
      <w:spacing w:val="40"/>
      <w:sz w:val="1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6273"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323232" w:themeColor="text1" w:themeTint="D8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A0D1D"/>
    <w:rPr>
      <w:b/>
      <w:bCs/>
      <w:caps w:val="0"/>
      <w:smallCaps/>
      <w:color w:val="296D9D" w:themeColor="accent1" w:themeShade="BF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3F2188"/>
    <w:rPr>
      <w:rFonts w:eastAsiaTheme="majorEastAsia" w:cstheme="majorBidi"/>
      <w:b/>
      <w:color w:val="FFFFFF" w:themeColor="background1"/>
      <w:sz w:val="48"/>
      <w:szCs w:val="32"/>
    </w:rPr>
  </w:style>
  <w:style w:type="paragraph" w:styleId="Subtitle">
    <w:name w:val="Subtitle"/>
    <w:basedOn w:val="Normal"/>
    <w:link w:val="SubtitleChar"/>
    <w:uiPriority w:val="2"/>
    <w:qFormat/>
    <w:rsid w:val="00EA0D1D"/>
    <w:pPr>
      <w:numPr>
        <w:ilvl w:val="1"/>
      </w:numPr>
      <w:spacing w:after="480" w:line="240" w:lineRule="auto"/>
      <w:contextualSpacing/>
      <w:jc w:val="center"/>
    </w:pPr>
    <w:rPr>
      <w:rFonts w:asciiTheme="majorHAnsi" w:hAnsiTheme="majorHAnsi"/>
      <w:caps/>
      <w:color w:val="296D9D" w:themeColor="accent1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2"/>
    <w:rsid w:val="00EA0D1D"/>
    <w:rPr>
      <w:rFonts w:asciiTheme="majorHAnsi" w:hAnsiTheme="majorHAnsi"/>
      <w:caps/>
      <w:color w:val="296D9D" w:themeColor="accent1" w:themeShade="BF"/>
      <w:sz w:val="28"/>
    </w:rPr>
  </w:style>
  <w:style w:type="paragraph" w:styleId="Title">
    <w:name w:val="Title"/>
    <w:basedOn w:val="Heading1"/>
    <w:link w:val="TitleChar"/>
    <w:uiPriority w:val="1"/>
    <w:qFormat/>
    <w:rsid w:val="00B0545B"/>
    <w:pPr>
      <w:contextualSpacing/>
      <w:jc w:val="center"/>
    </w:pPr>
    <w:rPr>
      <w:rFonts w:asciiTheme="majorHAnsi" w:hAnsiTheme="majorHAnsi"/>
      <w:b w:val="0"/>
      <w:color w:val="23316B" w:themeColor="text2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0545B"/>
    <w:rPr>
      <w:rFonts w:asciiTheme="majorHAnsi" w:eastAsiaTheme="majorEastAsia" w:hAnsiTheme="majorHAnsi" w:cstheme="majorBidi"/>
      <w:b/>
      <w:color w:val="23316B" w:themeColor="text2"/>
      <w:kern w:val="28"/>
      <w:sz w:val="80"/>
      <w:szCs w:val="5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EA0D1D"/>
    <w:rPr>
      <w:rFonts w:eastAsiaTheme="majorEastAsia" w:cstheme="majorBidi"/>
      <w:b/>
      <w:caps/>
      <w:color w:val="215B82" w:themeColor="accent2" w:themeShade="8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F2188"/>
    <w:rPr>
      <w:rFonts w:eastAsiaTheme="majorEastAsia" w:cstheme="majorBidi"/>
      <w:iCs/>
      <w:caps/>
      <w:color w:val="A7CEE8" w:themeColor="accent2" w:themeTint="99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D2AB1"/>
    <w:rPr>
      <w:rFonts w:asciiTheme="majorHAnsi" w:eastAsiaTheme="majorEastAsia" w:hAnsiTheme="majorHAnsi" w:cstheme="majorBidi"/>
      <w:b/>
      <w:i/>
      <w:iCs/>
      <w:color w:val="296D9D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36232E"/>
    <w:rPr>
      <w:rFonts w:asciiTheme="majorHAnsi" w:eastAsiaTheme="majorEastAsia" w:hAnsiTheme="majorHAnsi" w:cstheme="majorBidi"/>
      <w:caps/>
      <w:color w:val="296D9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36232E"/>
    <w:rPr>
      <w:rFonts w:asciiTheme="majorHAnsi" w:eastAsiaTheme="majorEastAsia" w:hAnsiTheme="majorHAnsi" w:cstheme="majorBidi"/>
      <w:b/>
      <w:caps/>
      <w:color w:val="23316B" w:themeColor="accent3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16091E"/>
    <w:pPr>
      <w:spacing w:before="40" w:after="40" w:line="240" w:lineRule="auto"/>
    </w:pPr>
    <w:rPr>
      <w:rFonts w:asciiTheme="majorHAnsi" w:hAnsiTheme="majorHAnsi"/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16091E"/>
    <w:rPr>
      <w:rFonts w:asciiTheme="majorHAnsi" w:hAnsiTheme="majorHAnsi"/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B0545B"/>
    <w:pPr>
      <w:spacing w:after="0" w:line="240" w:lineRule="auto"/>
      <w:contextualSpacing/>
    </w:pPr>
    <w:rPr>
      <w:rFonts w:asciiTheme="majorHAnsi" w:hAnsiTheme="majorHAnsi"/>
      <w:color w:val="FFFFFF" w:themeColor="background1"/>
    </w:rPr>
  </w:style>
  <w:style w:type="character" w:customStyle="1" w:styleId="HeaderChar">
    <w:name w:val="Header Char"/>
    <w:basedOn w:val="DefaultParagraphFont"/>
    <w:link w:val="Header"/>
    <w:uiPriority w:val="99"/>
    <w:rsid w:val="00B0545B"/>
    <w:rPr>
      <w:rFonts w:asciiTheme="majorHAnsi" w:hAnsiTheme="majorHAnsi"/>
      <w:color w:val="FFFFFF" w:themeColor="background1"/>
    </w:rPr>
  </w:style>
  <w:style w:type="character" w:customStyle="1" w:styleId="Heading8Char">
    <w:name w:val="Heading 8 Char"/>
    <w:basedOn w:val="DefaultParagraphFont"/>
    <w:link w:val="Heading8"/>
    <w:uiPriority w:val="9"/>
    <w:rsid w:val="006C3216"/>
    <w:rPr>
      <w:rFonts w:asciiTheme="majorHAnsi" w:eastAsiaTheme="majorEastAsia" w:hAnsiTheme="majorHAnsi" w:cstheme="majorBidi"/>
      <w:caps/>
      <w:color w:val="323232" w:themeColor="text1" w:themeTint="D8"/>
      <w:spacing w:val="40"/>
      <w:sz w:val="1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6273"/>
    <w:rPr>
      <w:rFonts w:asciiTheme="majorHAnsi" w:eastAsiaTheme="majorEastAsia" w:hAnsiTheme="majorHAnsi" w:cstheme="majorBidi"/>
      <w:i/>
      <w:iCs/>
      <w:color w:val="323232" w:themeColor="text1" w:themeTint="D8"/>
      <w:sz w:val="18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caps/>
    </w:rPr>
  </w:style>
  <w:style w:type="character" w:customStyle="1" w:styleId="Heading7Char">
    <w:name w:val="Heading 7 Char"/>
    <w:basedOn w:val="DefaultParagraphFont"/>
    <w:link w:val="Heading7"/>
    <w:uiPriority w:val="9"/>
    <w:rsid w:val="00CD2AB1"/>
    <w:rPr>
      <w:rFonts w:eastAsiaTheme="majorEastAsia" w:cstheme="majorBidi"/>
      <w:iCs/>
      <w:caps/>
      <w:color w:val="0D0D0D" w:themeColor="text1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B3A"/>
    <w:rPr>
      <w:rFonts w:ascii="Segoe UI" w:hAnsi="Segoe UI" w:cs="Segoe UI"/>
      <w:sz w:val="18"/>
      <w:szCs w:val="18"/>
    </w:rPr>
  </w:style>
  <w:style w:type="table" w:styleId="ListTable1Light">
    <w:name w:val="List Table 1 Light"/>
    <w:basedOn w:val="TableNormal"/>
    <w:uiPriority w:val="46"/>
    <w:rsid w:val="00241AE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241AE1"/>
    <w:pPr>
      <w:spacing w:after="0" w:line="240" w:lineRule="auto"/>
    </w:pPr>
    <w:tblPr>
      <w:tblStyleRowBandSize w:val="1"/>
      <w:tblStyleColBandSize w:val="1"/>
      <w:tblBorders>
        <w:top w:val="single" w:sz="4" w:space="0" w:color="586EC8" w:themeColor="accent3" w:themeTint="99"/>
        <w:left w:val="single" w:sz="4" w:space="0" w:color="586EC8" w:themeColor="accent3" w:themeTint="99"/>
        <w:bottom w:val="single" w:sz="4" w:space="0" w:color="586EC8" w:themeColor="accent3" w:themeTint="99"/>
        <w:right w:val="single" w:sz="4" w:space="0" w:color="586EC8" w:themeColor="accent3" w:themeTint="99"/>
        <w:insideH w:val="single" w:sz="4" w:space="0" w:color="586EC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316B" w:themeColor="accent3"/>
          <w:left w:val="single" w:sz="4" w:space="0" w:color="23316B" w:themeColor="accent3"/>
          <w:bottom w:val="single" w:sz="4" w:space="0" w:color="23316B" w:themeColor="accent3"/>
          <w:right w:val="single" w:sz="4" w:space="0" w:color="23316B" w:themeColor="accent3"/>
          <w:insideH w:val="nil"/>
        </w:tcBorders>
        <w:shd w:val="clear" w:color="auto" w:fill="23316B" w:themeFill="accent3"/>
      </w:tcPr>
    </w:tblStylePr>
    <w:tblStylePr w:type="lastRow">
      <w:rPr>
        <w:b/>
        <w:bCs/>
      </w:rPr>
      <w:tblPr/>
      <w:tcPr>
        <w:tcBorders>
          <w:top w:val="double" w:sz="4" w:space="0" w:color="586EC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EEC" w:themeFill="accent3" w:themeFillTint="33"/>
      </w:tcPr>
    </w:tblStylePr>
    <w:tblStylePr w:type="band1Horz">
      <w:tblPr/>
      <w:tcPr>
        <w:shd w:val="clear" w:color="auto" w:fill="C7CEEC" w:themeFill="accent3" w:themeFillTint="33"/>
      </w:tcPr>
    </w:tblStylePr>
  </w:style>
  <w:style w:type="table" w:styleId="TableGridLight">
    <w:name w:val="Grid Table Light"/>
    <w:basedOn w:val="TableNormal"/>
    <w:uiPriority w:val="40"/>
    <w:rsid w:val="00241AE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4D2783"/>
    <w:pPr>
      <w:spacing w:after="0" w:line="240" w:lineRule="auto"/>
    </w:pPr>
    <w:tblPr>
      <w:tblStyleRowBandSize w:val="1"/>
      <w:tblStyleColBandSize w:val="1"/>
      <w:tblBorders>
        <w:top w:val="single" w:sz="4" w:space="0" w:color="858585" w:themeColor="text1" w:themeTint="80"/>
        <w:bottom w:val="single" w:sz="4" w:space="0" w:color="85858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5858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5858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2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1Horz">
      <w:tblPr/>
      <w:tcPr>
        <w:tcBorders>
          <w:top w:val="single" w:sz="4" w:space="0" w:color="858585" w:themeColor="text1" w:themeTint="80"/>
          <w:bottom w:val="single" w:sz="4" w:space="0" w:color="858585" w:themeColor="text1" w:themeTint="80"/>
        </w:tcBorders>
      </w:tcPr>
    </w:tblStylePr>
  </w:style>
  <w:style w:type="paragraph" w:customStyle="1" w:styleId="ContactInfo">
    <w:name w:val="Contact Info"/>
    <w:basedOn w:val="Heading6"/>
    <w:uiPriority w:val="1"/>
    <w:qFormat/>
    <w:rsid w:val="00EA0D1D"/>
    <w:pPr>
      <w:spacing w:before="100" w:after="240"/>
    </w:pPr>
    <w:rPr>
      <w:b w:val="0"/>
      <w:caps w:val="0"/>
      <w:color w:val="296D9D" w:themeColor="accent1" w:themeShade="BF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EA0D1D"/>
    <w:pPr>
      <w:contextualSpacing/>
    </w:pPr>
    <w:rPr>
      <w:b/>
      <w:iCs/>
      <w:color w:val="296D9D" w:themeColor="accent1" w:themeShade="BF"/>
      <w:sz w:val="48"/>
    </w:rPr>
  </w:style>
  <w:style w:type="character" w:customStyle="1" w:styleId="QuoteChar">
    <w:name w:val="Quote Char"/>
    <w:basedOn w:val="DefaultParagraphFont"/>
    <w:link w:val="Quote"/>
    <w:uiPriority w:val="29"/>
    <w:rsid w:val="00EA0D1D"/>
    <w:rPr>
      <w:b/>
      <w:iCs/>
      <w:color w:val="296D9D" w:themeColor="accent1" w:themeShade="BF"/>
      <w:sz w:val="4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A0D1D"/>
    <w:rPr>
      <w:i/>
      <w:iCs/>
      <w:color w:val="296D9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A0D1D"/>
    <w:pPr>
      <w:pBdr>
        <w:top w:val="single" w:sz="4" w:space="10" w:color="296D9D" w:themeColor="accent1" w:themeShade="BF"/>
        <w:bottom w:val="single" w:sz="4" w:space="10" w:color="296D9D" w:themeColor="accent1" w:themeShade="BF"/>
      </w:pBdr>
      <w:spacing w:before="360" w:after="360"/>
      <w:ind w:left="864" w:right="864"/>
      <w:jc w:val="center"/>
    </w:pPr>
    <w:rPr>
      <w:i/>
      <w:iCs/>
      <w:color w:val="296D9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A0D1D"/>
    <w:rPr>
      <w:i/>
      <w:iCs/>
      <w:color w:val="296D9D" w:themeColor="accent1" w:themeShade="BF"/>
    </w:rPr>
  </w:style>
  <w:style w:type="paragraph" w:styleId="BlockText">
    <w:name w:val="Block Text"/>
    <w:basedOn w:val="Normal"/>
    <w:uiPriority w:val="99"/>
    <w:semiHidden/>
    <w:unhideWhenUsed/>
    <w:rsid w:val="00EA0D1D"/>
    <w:pPr>
      <w:pBdr>
        <w:top w:val="single" w:sz="2" w:space="10" w:color="296D9D" w:themeColor="accent1" w:themeShade="BF"/>
        <w:left w:val="single" w:sz="2" w:space="10" w:color="296D9D" w:themeColor="accent1" w:themeShade="BF"/>
        <w:bottom w:val="single" w:sz="2" w:space="10" w:color="296D9D" w:themeColor="accent1" w:themeShade="BF"/>
        <w:right w:val="single" w:sz="2" w:space="10" w:color="296D9D" w:themeColor="accent1" w:themeShade="BF"/>
      </w:pBdr>
      <w:ind w:left="1152" w:right="1152"/>
    </w:pPr>
    <w:rPr>
      <w:i/>
      <w:iCs/>
      <w:color w:val="296D9D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EA0D1D"/>
    <w:rPr>
      <w:color w:val="7030A0"/>
      <w:u w:val="single"/>
    </w:rPr>
  </w:style>
  <w:style w:type="character" w:styleId="Hyperlink">
    <w:name w:val="Hyperlink"/>
    <w:basedOn w:val="DefaultParagraphFont"/>
    <w:uiPriority w:val="99"/>
    <w:unhideWhenUsed/>
    <w:rsid w:val="00EA0D1D"/>
    <w:rPr>
      <w:color w:val="586EC8" w:themeColor="accent3" w:themeTint="99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0D1D"/>
    <w:rPr>
      <w:color w:val="605E5C"/>
      <w:shd w:val="clear" w:color="auto" w:fill="E1DFDD"/>
    </w:rPr>
  </w:style>
  <w:style w:type="paragraph" w:customStyle="1" w:styleId="TextBoxDescription">
    <w:name w:val="Text Box Description"/>
    <w:basedOn w:val="Normal"/>
    <w:uiPriority w:val="11"/>
    <w:qFormat/>
    <w:rsid w:val="003F2188"/>
    <w:pPr>
      <w:spacing w:before="100"/>
    </w:pPr>
    <w:rPr>
      <w:color w:val="FFFFFF" w:themeColor="background1"/>
    </w:rPr>
  </w:style>
  <w:style w:type="paragraph" w:styleId="ListParagraph">
    <w:name w:val="List Paragraph"/>
    <w:basedOn w:val="Normal"/>
    <w:uiPriority w:val="34"/>
    <w:qFormat/>
    <w:rsid w:val="00FA6A6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3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5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59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0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2.xml"/><Relationship Id="rId18" Type="http://schemas.openxmlformats.org/officeDocument/2006/relationships/customXml" Target="ink/ink5.xml"/><Relationship Id="rId26" Type="http://schemas.openxmlformats.org/officeDocument/2006/relationships/image" Target="media/image4.jpg"/><Relationship Id="rId39" Type="http://schemas.openxmlformats.org/officeDocument/2006/relationships/footer" Target="footer1.xml"/><Relationship Id="rId21" Type="http://schemas.openxmlformats.org/officeDocument/2006/relationships/image" Target="media/image2.jpeg"/><Relationship Id="rId34" Type="http://schemas.openxmlformats.org/officeDocument/2006/relationships/image" Target="media/image12.jp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image" Target="media/image7.jp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hyperlink" Target="http://www.illinoishelps.net" TargetMode="External"/><Relationship Id="rId32" Type="http://schemas.openxmlformats.org/officeDocument/2006/relationships/image" Target="media/image10.jpg"/><Relationship Id="rId37" Type="http://schemas.openxmlformats.org/officeDocument/2006/relationships/image" Target="media/image15.jpg"/><Relationship Id="rId40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ink/ink3.xml"/><Relationship Id="rId23" Type="http://schemas.openxmlformats.org/officeDocument/2006/relationships/hyperlink" Target="mailto:mwild@monroecountyhealth.org" TargetMode="External"/><Relationship Id="rId28" Type="http://schemas.openxmlformats.org/officeDocument/2006/relationships/image" Target="media/image6.jpg"/><Relationship Id="rId36" Type="http://schemas.openxmlformats.org/officeDocument/2006/relationships/image" Target="media/image14.png"/><Relationship Id="rId10" Type="http://schemas.openxmlformats.org/officeDocument/2006/relationships/customXml" Target="ink/ink1.xml"/><Relationship Id="rId19" Type="http://schemas.openxmlformats.org/officeDocument/2006/relationships/customXml" Target="ink/ink6.xml"/><Relationship Id="rId31" Type="http://schemas.openxmlformats.org/officeDocument/2006/relationships/image" Target="media/image9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2.png"/><Relationship Id="rId22" Type="http://schemas.openxmlformats.org/officeDocument/2006/relationships/image" Target="media/image3.png"/><Relationship Id="rId27" Type="http://schemas.openxmlformats.org/officeDocument/2006/relationships/image" Target="media/image5.jpg"/><Relationship Id="rId30" Type="http://schemas.openxmlformats.org/officeDocument/2006/relationships/image" Target="media/image8.jpg"/><Relationship Id="rId35" Type="http://schemas.openxmlformats.org/officeDocument/2006/relationships/image" Target="media/image13.jp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1.png"/><Relationship Id="rId17" Type="http://schemas.openxmlformats.org/officeDocument/2006/relationships/customXml" Target="ink/ink4.xml"/><Relationship Id="rId25" Type="http://schemas.openxmlformats.org/officeDocument/2006/relationships/hyperlink" Target="https://monroecountyhealth.org/volunteers/" TargetMode="External"/><Relationship Id="rId33" Type="http://schemas.openxmlformats.org/officeDocument/2006/relationships/image" Target="media/image11.jpg"/><Relationship Id="rId38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sha\AppData\Roaming\Microsoft\Templates\Newsletter%20with%20headings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17:25:22.98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17:25:10.94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0 0 24575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17:25:26.98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53 0 24575,'0'0'-8191</inkml:trace>
  <inkml:trace contextRef="#ctx0" brushRef="#br0" timeOffset="832.64">0 238 24575,'0'0'-8191</inkml:trace>
  <inkml:trace contextRef="#ctx0" brushRef="#br0" timeOffset="1666.22">26 450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17:25:26.01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17:25:29.31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06T17:25:29.93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135 0 24575,'0'0'-8191</inkml:trace>
  <inkml:trace contextRef="#ctx0" brushRef="#br0" timeOffset="1167.24">108 265 24575,'0'0'-8191</inkml:trace>
  <inkml:trace contextRef="#ctx0" brushRef="#br0" timeOffset="1922.72">108 556 24575</inkml:trace>
  <inkml:trace contextRef="#ctx0" brushRef="#br0" timeOffset="3031.61">108 397 24575</inkml:trace>
  <inkml:trace contextRef="#ctx0" brushRef="#br0" timeOffset="3916.05">82 820 24575,'-5'0'0,"-1"5"0,0 5 0,2 6 0,0 10 0,2 4 0,1 1 0,1 1 0</inkml:trace>
  <inkml:trace contextRef="#ctx0" brushRef="#br0" timeOffset="5344.02">54 1032 24575,'0'5'0,"0"6"0,-4 0 0,-2 4 0,0 4 0,2 2 0,-4-1 0,0-1 0,1 2 0,2 1 0,1 2 0,2 1 0</inkml:trace>
  <inkml:trace contextRef="#ctx0" brushRef="#br0" timeOffset="6383.96">240 741 24575,'0'0'-8191</inkml:trace>
  <inkml:trace contextRef="#ctx0" brushRef="#br0" timeOffset="7833.69">319 609 24575,'2'121'0,"-5"130"0,-12-188-1365</inkml:trace>
</inkml:ink>
</file>

<file path=word/theme/theme1.xml><?xml version="1.0" encoding="utf-8"?>
<a:theme xmlns:a="http://schemas.openxmlformats.org/drawingml/2006/main" name="Office Theme">
  <a:themeElements>
    <a:clrScheme name="Custom 6">
      <a:dk1>
        <a:srgbClr val="0D0D0D"/>
      </a:dk1>
      <a:lt1>
        <a:sysClr val="window" lastClr="FFFFFF"/>
      </a:lt1>
      <a:dk2>
        <a:srgbClr val="23316B"/>
      </a:dk2>
      <a:lt2>
        <a:srgbClr val="F4E1C8"/>
      </a:lt2>
      <a:accent1>
        <a:srgbClr val="3E92CC"/>
      </a:accent1>
      <a:accent2>
        <a:srgbClr val="6DAEDA"/>
      </a:accent2>
      <a:accent3>
        <a:srgbClr val="23316B"/>
      </a:accent3>
      <a:accent4>
        <a:srgbClr val="3E92CC"/>
      </a:accent4>
      <a:accent5>
        <a:srgbClr val="6DAEDA"/>
      </a:accent5>
      <a:accent6>
        <a:srgbClr val="9CC9E5"/>
      </a:accent6>
      <a:hlink>
        <a:srgbClr val="6DAEDA"/>
      </a:hlink>
      <a:folHlink>
        <a:srgbClr val="6DAEDA"/>
      </a:folHlink>
    </a:clrScheme>
    <a:fontScheme name="Custom 1">
      <a:majorFont>
        <a:latin typeface="Mangal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May 2024, Edition 1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6A5F5C-28B0-4A61-9D36-BDB1E6EE8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with headings</Template>
  <TotalTime>9</TotalTime>
  <Pages>4</Pages>
  <Words>408</Words>
  <Characters>2329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Monroe County, IL MRC Unit #2781</Company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</dc:creator>
  <cp:keywords/>
  <dc:description/>
  <cp:lastModifiedBy>Vickie Kehrer</cp:lastModifiedBy>
  <cp:revision>2</cp:revision>
  <cp:lastPrinted>2023-11-06T17:29:00Z</cp:lastPrinted>
  <dcterms:created xsi:type="dcterms:W3CDTF">2024-04-26T12:08:00Z</dcterms:created>
  <dcterms:modified xsi:type="dcterms:W3CDTF">2024-04-26T12:08:00Z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Anumol@vidyatech.com</vt:lpwstr>
  </property>
  <property fmtid="{D5CDD505-2E9C-101B-9397-08002B2CF9AE}" pid="5" name="MSIP_Label_f42aa342-8706-4288-bd11-ebb85995028c_SetDate">
    <vt:lpwstr>2018-06-18T11:20:15.6981812Z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