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6F417" w14:textId="77777777" w:rsidR="00F72F69" w:rsidRDefault="00620768" w:rsidP="00EA04FD">
      <w:pPr>
        <w:jc w:val="center"/>
        <w:rPr>
          <w:color w:val="1C4969" w:themeColor="accent1" w:themeShade="80"/>
          <w:sz w:val="36"/>
          <w:szCs w:val="36"/>
        </w:rPr>
      </w:pPr>
      <w:r>
        <w:rPr>
          <w:noProof/>
        </w:rPr>
        <mc:AlternateContent>
          <mc:Choice Requires="wps">
            <w:drawing>
              <wp:anchor distT="118745" distB="118745" distL="114300" distR="114300" simplePos="0" relativeHeight="251661312" behindDoc="0" locked="0" layoutInCell="0" allowOverlap="1" wp14:anchorId="54EA6805" wp14:editId="1B260114">
                <wp:simplePos x="0" y="0"/>
                <wp:positionH relativeFrom="margin">
                  <wp:posOffset>403860</wp:posOffset>
                </wp:positionH>
                <wp:positionV relativeFrom="paragraph">
                  <wp:posOffset>325120</wp:posOffset>
                </wp:positionV>
                <wp:extent cx="2456180" cy="1550670"/>
                <wp:effectExtent l="0" t="0" r="0" b="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1550670"/>
                        </a:xfrm>
                        <a:prstGeom prst="rect">
                          <a:avLst/>
                        </a:prstGeom>
                        <a:noFill/>
                        <a:extLst>
                          <a:ext uri="{53640926-AAD7-44D8-BBD7-CCE9431645EC}">
                            <a14:shadowObscured xmlns:a14="http://schemas.microsoft.com/office/drawing/2010/main" val="1"/>
                          </a:ext>
                        </a:extLst>
                      </wps:spPr>
                      <wps:txb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4EA6805" id="_x0000_t202" coordsize="21600,21600" o:spt="202" path="m,l,21600r21600,l21600,xe">
                <v:stroke joinstyle="miter"/>
                <v:path gradientshapeok="t" o:connecttype="rect"/>
              </v:shapetype>
              <v:shape id="Text Box 2" o:spid="_x0000_s1026" type="#_x0000_t202" style="position:absolute;left:0;text-align:left;margin-left:31.8pt;margin-top:25.6pt;width:193.4pt;height:122.1pt;z-index:25166131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" o:allowincell="f" filled="f" stroked="f">
                <v:textbox>
                  <w:txbxContent>
                    <w:p w14:paraId="0DAD622E" w14:textId="655FA906" w:rsidR="000854BB" w:rsidRDefault="006412D8">
                      <w:pPr>
                        <w:pBdr>
                          <w:left w:val="single" w:sz="12" w:space="9" w:color="3E92CC" w:themeColor="accent1"/>
                        </w:pBdr>
                        <w:spacing w:after="0"/>
                      </w:pPr>
                      <w:r>
                        <w:rPr>
                          <w:noProof/>
                        </w:rPr>
                        <w:drawing>
                          <wp:inline distT="0" distB="0" distL="0" distR="0" wp14:anchorId="21E43E46" wp14:editId="494FF044">
                            <wp:extent cx="2080260" cy="810584"/>
                            <wp:effectExtent l="0" t="0" r="0" b="8890"/>
                            <wp:docPr id="1217667654" name="Picture 4" descr="A blue star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7654" name="Picture 4" descr="A blue star with red and white text&#10;&#10;Description automatically generated"/>
                                    <pic:cNvPicPr/>
                                  </pic:nvPicPr>
                                  <pic:blipFill>
                                    <a:blip r:embed="rId9"/>
                                    <a:stretch>
                                      <a:fillRect/>
                                    </a:stretch>
                                  </pic:blipFill>
                                  <pic:spPr>
                                    <a:xfrm>
                                      <a:off x="0" y="0"/>
                                      <a:ext cx="2080260" cy="810584"/>
                                    </a:xfrm>
                                    <a:prstGeom prst="rect">
                                      <a:avLst/>
                                    </a:prstGeom>
                                  </pic:spPr>
                                </pic:pic>
                              </a:graphicData>
                            </a:graphic>
                          </wp:inline>
                        </w:drawing>
                      </w:r>
                    </w:p>
                    <w:p w14:paraId="254F771C" w14:textId="24536595" w:rsidR="006412D8" w:rsidRPr="003B4DF6" w:rsidRDefault="006412D8" w:rsidP="006412D8">
                      <w:pPr>
                        <w:tabs>
                          <w:tab w:val="center" w:pos="3037"/>
                        </w:tabs>
                        <w:rPr>
                          <w:color w:val="296D9D" w:themeColor="accent1" w:themeShade="BF"/>
                          <w:sz w:val="32"/>
                          <w:szCs w:val="32"/>
                        </w:rPr>
                      </w:pPr>
                      <w:r>
                        <w:rPr>
                          <w:color w:val="296D9D" w:themeColor="accent1" w:themeShade="BF"/>
                          <w:sz w:val="32"/>
                          <w:szCs w:val="32"/>
                        </w:rPr>
                        <w:t xml:space="preserve">     Monroe County, IL</w:t>
                      </w:r>
                      <w:r w:rsidR="009F316F">
                        <w:rPr>
                          <w:color w:val="296D9D" w:themeColor="accent1" w:themeShade="BF"/>
                          <w:sz w:val="32"/>
                          <w:szCs w:val="32"/>
                        </w:rPr>
                        <w:t xml:space="preserve">          </w:t>
                      </w:r>
                    </w:p>
                    <w:p w14:paraId="5061B7BF" w14:textId="77777777" w:rsidR="006412D8" w:rsidRPr="000854BB" w:rsidRDefault="006412D8">
                      <w:pPr>
                        <w:pBdr>
                          <w:left w:val="single" w:sz="12" w:space="9" w:color="3E92CC" w:themeColor="accent1"/>
                        </w:pBdr>
                        <w:spacing w:after="0"/>
                      </w:pPr>
                    </w:p>
                  </w:txbxContent>
                </v:textbox>
                <w10:wrap type="square" anchorx="margin"/>
              </v:shape>
            </w:pict>
          </mc:Fallback>
        </mc:AlternateContent>
      </w:r>
      <w:r w:rsidR="006174F8">
        <w:rPr>
          <w:noProof/>
        </w:rPr>
        <mc:AlternateContent>
          <mc:Choice Requires="wpi">
            <w:drawing>
              <wp:anchor distT="0" distB="0" distL="114300" distR="114300" simplePos="0" relativeHeight="251663360" behindDoc="0" locked="0" layoutInCell="1" allowOverlap="1" wp14:anchorId="37C6B22F" wp14:editId="711A4114">
                <wp:simplePos x="0" y="0"/>
                <wp:positionH relativeFrom="column">
                  <wp:posOffset>-66705</wp:posOffset>
                </wp:positionH>
                <wp:positionV relativeFrom="paragraph">
                  <wp:posOffset>193435</wp:posOffset>
                </wp:positionV>
                <wp:extent cx="360" cy="360"/>
                <wp:effectExtent l="114300" t="114300" r="95250" b="152400"/>
                <wp:wrapNone/>
                <wp:docPr id="1222760887"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01571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2pt;margin-top:10.3pt;width:9.9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IeHdjPSAQAAmwQAABAAAAAAAAAAAAAA&#10;AAAA0QMAAGRycy9pbmsvaW5rMS54bWxQSwECLQAUAAYACAAAACEAaT8n2d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2336" behindDoc="0" locked="0" layoutInCell="1" allowOverlap="1" wp14:anchorId="59271EA5" wp14:editId="13CDE76C">
                <wp:simplePos x="0" y="0"/>
                <wp:positionH relativeFrom="column">
                  <wp:posOffset>-2429025</wp:posOffset>
                </wp:positionH>
                <wp:positionV relativeFrom="paragraph">
                  <wp:posOffset>250675</wp:posOffset>
                </wp:positionV>
                <wp:extent cx="360" cy="360"/>
                <wp:effectExtent l="38100" t="38100" r="57150" b="57150"/>
                <wp:wrapNone/>
                <wp:docPr id="752297640"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2AF7AA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91.95pt;margin-top:19.0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M/k33csBAACQBAAAEAAAAAAAAAAAAAAAAADQAwAA&#10;ZHJzL2luay9pbmsxLnhtbFBLAQItABQABgAIAAAAIQAde3G23wAAAAsBAAAPAAAAAAAAAAAAAAAA&#10;AMkFAABkcnMvZG93bnJldi54bWxQSwECLQAUAAYACAAAACEAeRi8nb8AAAAhAQAAGQAAAAAAAAAA&#10;AAAAAADVBgAAZHJzL19yZWxzL2Uyb0RvYy54bWwucmVsc1BLBQYAAAAABgAGAHgBAADLBwAAAAA=&#10;">
                <v:imagedata r:id="rId14" o:title=""/>
              </v:shape>
            </w:pict>
          </mc:Fallback>
        </mc:AlternateContent>
      </w:r>
      <w:r w:rsidR="006174F8">
        <w:rPr>
          <w:noProof/>
        </w:rPr>
        <mc:AlternateContent>
          <mc:Choice Requires="wpi">
            <w:drawing>
              <wp:anchor distT="0" distB="0" distL="114300" distR="114300" simplePos="0" relativeHeight="251671552" behindDoc="0" locked="0" layoutInCell="1" allowOverlap="1" wp14:anchorId="11DBB70B" wp14:editId="49F9E11A">
                <wp:simplePos x="0" y="0"/>
                <wp:positionH relativeFrom="column">
                  <wp:posOffset>-95250</wp:posOffset>
                </wp:positionH>
                <wp:positionV relativeFrom="paragraph">
                  <wp:posOffset>149860</wp:posOffset>
                </wp:positionV>
                <wp:extent cx="19050" cy="162285"/>
                <wp:effectExtent l="133350" t="133350" r="114300" b="142875"/>
                <wp:wrapNone/>
                <wp:docPr id="1930460208"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19050" cy="162285"/>
                      </w14:xfrm>
                    </w14:contentPart>
                  </a:graphicData>
                </a:graphic>
              </wp:anchor>
            </w:drawing>
          </mc:Choice>
          <mc:Fallback>
            <w:pict>
              <v:shape w14:anchorId="59979D20" id="Ink 14" o:spid="_x0000_s1026" type="#_x0000_t75" style="position:absolute;margin-left:-12.35pt;margin-top:6.85pt;width:11.2pt;height:22.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">
                <v:imagedata r:id="rId16" o:title=""/>
              </v:shape>
            </w:pict>
          </mc:Fallback>
        </mc:AlternateContent>
      </w:r>
      <w:r w:rsidR="006174F8">
        <w:rPr>
          <w:noProof/>
        </w:rPr>
        <mc:AlternateContent>
          <mc:Choice Requires="wpi">
            <w:drawing>
              <wp:anchor distT="0" distB="0" distL="114300" distR="114300" simplePos="0" relativeHeight="251664384" behindDoc="0" locked="0" layoutInCell="1" allowOverlap="1" wp14:anchorId="4423ECE8" wp14:editId="14F6C17D">
                <wp:simplePos x="0" y="0"/>
                <wp:positionH relativeFrom="column">
                  <wp:posOffset>-66705</wp:posOffset>
                </wp:positionH>
                <wp:positionV relativeFrom="paragraph">
                  <wp:posOffset>35775</wp:posOffset>
                </wp:positionV>
                <wp:extent cx="360" cy="360"/>
                <wp:effectExtent l="114300" t="114300" r="95250" b="152400"/>
                <wp:wrapNone/>
                <wp:docPr id="1203680844"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603DA24" id="Ink 7" o:spid="_x0000_s1026" type="#_x0000_t75" style="position:absolute;margin-left:-10.2pt;margin-top:-2.15pt;width:9.9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">
                <v:imagedata r:id="rId12" o:title=""/>
              </v:shape>
            </w:pict>
          </mc:Fallback>
        </mc:AlternateContent>
      </w:r>
      <w:r w:rsidR="006174F8">
        <w:rPr>
          <w:noProof/>
        </w:rPr>
        <mc:AlternateContent>
          <mc:Choice Requires="wpi">
            <w:drawing>
              <wp:anchor distT="0" distB="0" distL="114300" distR="114300" simplePos="0" relativeHeight="251669504" behindDoc="0" locked="0" layoutInCell="1" allowOverlap="1" wp14:anchorId="71B76F57" wp14:editId="4516168F">
                <wp:simplePos x="0" y="0"/>
                <wp:positionH relativeFrom="column">
                  <wp:posOffset>-85785</wp:posOffset>
                </wp:positionH>
                <wp:positionV relativeFrom="paragraph">
                  <wp:posOffset>163680</wp:posOffset>
                </wp:positionV>
                <wp:extent cx="360" cy="360"/>
                <wp:effectExtent l="114300" t="114300" r="95250" b="152400"/>
                <wp:wrapNone/>
                <wp:docPr id="1721009773"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02CF074" id="Ink 12" o:spid="_x0000_s1026" type="#_x0000_t75" style="position:absolute;margin-left:-11.7pt;margin-top:7.95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">
                <v:imagedata r:id="rId12" o:title=""/>
              </v:shape>
            </w:pict>
          </mc:Fallback>
        </mc:AlternateContent>
      </w:r>
      <w:r w:rsidR="003B4DF6" w:rsidRPr="003B4DF6">
        <w:rPr>
          <w:color w:val="1C4969" w:themeColor="accent1" w:themeShade="80"/>
          <w:sz w:val="36"/>
          <w:szCs w:val="36"/>
        </w:rPr>
        <w:t>Quarterly Newsletter</w:t>
      </w:r>
    </w:p>
    <w:p w14:paraId="1BA56BD4" w14:textId="43C51E7F" w:rsidR="00620768" w:rsidRPr="009F316F" w:rsidRDefault="006174F8" w:rsidP="00EA04FD">
      <w:pPr>
        <w:jc w:val="center"/>
        <w:rPr>
          <w:color w:val="1C4969" w:themeColor="accent1" w:themeShade="80"/>
          <w:sz w:val="36"/>
          <w:szCs w:val="36"/>
        </w:rPr>
      </w:pPr>
      <w:r>
        <w:rPr>
          <w:noProof/>
          <w:sz w:val="36"/>
          <w:szCs w:val="36"/>
        </w:rPr>
        <mc:AlternateContent>
          <mc:Choice Requires="wpi">
            <w:drawing>
              <wp:anchor distT="0" distB="0" distL="114300" distR="114300" simplePos="0" relativeHeight="251683840" behindDoc="0" locked="0" layoutInCell="1" allowOverlap="1" wp14:anchorId="757FB8C0" wp14:editId="38C543B5">
                <wp:simplePos x="0" y="0"/>
                <wp:positionH relativeFrom="column">
                  <wp:posOffset>-153035</wp:posOffset>
                </wp:positionH>
                <wp:positionV relativeFrom="paragraph">
                  <wp:posOffset>-93980</wp:posOffset>
                </wp:positionV>
                <wp:extent cx="116060" cy="448310"/>
                <wp:effectExtent l="114300" t="114300" r="151130" b="142240"/>
                <wp:wrapNone/>
                <wp:docPr id="77764832" name="Ink 26"/>
                <wp:cNvGraphicFramePr/>
                <a:graphic xmlns:a="http://schemas.openxmlformats.org/drawingml/2006/main">
                  <a:graphicData uri="http://schemas.microsoft.com/office/word/2010/wordprocessingInk">
                    <w14:contentPart bwMode="auto" r:id="rId19">
                      <w14:nvContentPartPr>
                        <w14:cNvContentPartPr/>
                      </w14:nvContentPartPr>
                      <w14:xfrm>
                        <a:off x="0" y="0"/>
                        <a:ext cx="116060" cy="448310"/>
                      </w14:xfrm>
                    </w14:contentPart>
                  </a:graphicData>
                </a:graphic>
              </wp:anchor>
            </w:drawing>
          </mc:Choice>
          <mc:Fallback>
            <w:pict>
              <v:shape w14:anchorId="61A04A17" id="Ink 26" o:spid="_x0000_s1026" type="#_x0000_t75" style="position:absolute;margin-left:-17pt;margin-top:-12.35pt;width:19.1pt;height:45.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">
                <v:imagedata r:id="rId20" o:title=""/>
              </v:shape>
            </w:pict>
          </mc:Fallback>
        </mc:AlternateContent>
      </w:r>
      <w:r w:rsidR="00EA04FD">
        <w:rPr>
          <w:color w:val="1C4969" w:themeColor="accent1" w:themeShade="80"/>
          <w:sz w:val="36"/>
          <w:szCs w:val="36"/>
        </w:rPr>
        <w:tab/>
      </w:r>
      <w:r w:rsidR="00F72F69">
        <w:rPr>
          <w:noProof/>
        </w:rPr>
        <w:drawing>
          <wp:inline distT="0" distB="0" distL="0" distR="0" wp14:anchorId="7C2FD216" wp14:editId="604F0887">
            <wp:extent cx="2836248" cy="1676400"/>
            <wp:effectExtent l="0" t="0" r="2540" b="0"/>
            <wp:docPr id="1382270291" name="Picture 2" descr="A wood sign with beach ball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0291" name="Picture 2" descr="A wood sign with beach balls and flower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480" cy="1807753"/>
                    </a:xfrm>
                    <a:prstGeom prst="rect">
                      <a:avLst/>
                    </a:prstGeom>
                    <a:noFill/>
                  </pic:spPr>
                </pic:pic>
              </a:graphicData>
            </a:graphic>
          </wp:inline>
        </w:drawing>
      </w:r>
    </w:p>
    <w:p w14:paraId="2925973F" w14:textId="7327FB5B" w:rsidR="00F72F69" w:rsidRDefault="00890CA4" w:rsidP="00F72F69">
      <w:r>
        <w:rPr>
          <w:color w:val="296D9D" w:themeColor="accent1" w:themeShade="BF"/>
          <w:sz w:val="32"/>
          <w:szCs w:val="32"/>
        </w:rPr>
        <w:t xml:space="preserve">    </w:t>
      </w:r>
      <w:r w:rsidR="009F316F">
        <w:rPr>
          <w:noProof/>
        </w:rPr>
        <w:t xml:space="preserve">       </w:t>
      </w:r>
      <w:r w:rsidR="00F72F69">
        <w:t xml:space="preserve">                                                                             As the song says, “Summertime and the living is easy” …</w:t>
      </w:r>
    </w:p>
    <w:p w14:paraId="05F8E3F1" w14:textId="59D4BD28" w:rsidR="00C7152D" w:rsidRPr="007342EA" w:rsidRDefault="009F316F" w:rsidP="00F72F69">
      <w:pPr>
        <w:pStyle w:val="NormalWeb"/>
        <w:rPr>
          <w:rFonts w:ascii="Microsoft Sans Serif" w:hAnsi="Microsoft Sans Serif" w:cs="Microsoft Sans Serif"/>
          <w:noProof/>
          <w:sz w:val="22"/>
          <w:szCs w:val="22"/>
        </w:rPr>
      </w:pPr>
      <w:r w:rsidRPr="007342EA">
        <w:rPr>
          <w:rFonts w:ascii="Microsoft Sans Serif" w:hAnsi="Microsoft Sans Serif" w:cs="Microsoft Sans Serif"/>
          <w:noProof/>
        </w:rPr>
        <w:t xml:space="preserve">         </w:t>
      </w:r>
      <w:r w:rsidR="00EA04FD" w:rsidRPr="007342EA">
        <w:rPr>
          <w:rFonts w:ascii="Microsoft Sans Serif" w:hAnsi="Microsoft Sans Serif" w:cs="Microsoft Sans Serif"/>
          <w:noProof/>
        </w:rPr>
        <w:t xml:space="preserve"> </w:t>
      </w:r>
      <w:r w:rsidR="00F72F69" w:rsidRPr="007342EA">
        <w:rPr>
          <w:rFonts w:ascii="Microsoft Sans Serif" w:hAnsi="Microsoft Sans Serif" w:cs="Microsoft Sans Serif"/>
          <w:noProof/>
        </w:rPr>
        <w:t xml:space="preserve">      </w:t>
      </w:r>
      <w:r w:rsidR="00C7152D" w:rsidRPr="007342EA">
        <w:rPr>
          <w:rFonts w:ascii="Microsoft Sans Serif" w:hAnsi="Microsoft Sans Serif" w:cs="Microsoft Sans Serif"/>
          <w:sz w:val="22"/>
          <w:szCs w:val="22"/>
        </w:rPr>
        <w:t xml:space="preserve">Welcome to the </w:t>
      </w:r>
      <w:r w:rsidR="00EA04FD" w:rsidRPr="007342EA">
        <w:rPr>
          <w:rFonts w:ascii="Microsoft Sans Serif" w:hAnsi="Microsoft Sans Serif" w:cs="Microsoft Sans Serif"/>
          <w:sz w:val="22"/>
          <w:szCs w:val="22"/>
          <w:u w:val="single"/>
        </w:rPr>
        <w:t>seventh</w:t>
      </w:r>
      <w:r w:rsidR="00C7152D" w:rsidRPr="007342EA">
        <w:rPr>
          <w:rFonts w:ascii="Microsoft Sans Serif" w:hAnsi="Microsoft Sans Serif" w:cs="Microsoft Sans Serif"/>
          <w:sz w:val="22"/>
          <w:szCs w:val="22"/>
        </w:rPr>
        <w:t xml:space="preserve"> quarterly newsletter of the Monroe County, IL MRC Unit #2781</w:t>
      </w:r>
      <w:r w:rsidR="00F72F69" w:rsidRPr="007342EA">
        <w:rPr>
          <w:rFonts w:ascii="Microsoft Sans Serif" w:hAnsi="Microsoft Sans Serif" w:cs="Microsoft Sans Serif"/>
          <w:sz w:val="22"/>
          <w:szCs w:val="22"/>
        </w:rPr>
        <w:t>!!!</w:t>
      </w:r>
    </w:p>
    <w:p w14:paraId="427DD64B" w14:textId="6E5E2E90" w:rsidR="00FA6A6D" w:rsidRDefault="009D54E6" w:rsidP="00FA6A6D">
      <w:bookmarkStart w:id="0" w:name="_Hlk197518516"/>
      <w:r>
        <w:t xml:space="preserve">       </w:t>
      </w:r>
      <w:bookmarkEnd w:id="0"/>
      <w:r w:rsidR="00F72F69">
        <w:t>Below</w:t>
      </w:r>
      <w:r w:rsidR="00FA6A6D">
        <w:t xml:space="preserve"> are some of our</w:t>
      </w:r>
      <w:r w:rsidR="00EB2CF7">
        <w:t xml:space="preserve"> </w:t>
      </w:r>
      <w:r w:rsidR="00F72F69">
        <w:t xml:space="preserve">accomplishments and </w:t>
      </w:r>
      <w:r w:rsidR="00AD6230">
        <w:t xml:space="preserve">continuing </w:t>
      </w:r>
      <w:r w:rsidR="00EB2CF7">
        <w:t>activitie</w:t>
      </w:r>
      <w:r w:rsidR="00B16C57">
        <w:t>s/</w:t>
      </w:r>
      <w:r w:rsidR="00EB2CF7">
        <w:t>plans</w:t>
      </w:r>
      <w:r w:rsidR="005B47C3">
        <w:t xml:space="preserve"> </w:t>
      </w:r>
      <w:r w:rsidR="00F72F69">
        <w:t>for</w:t>
      </w:r>
      <w:r w:rsidR="00EB2CF7">
        <w:t xml:space="preserve"> 202</w:t>
      </w:r>
      <w:r w:rsidR="00EA04FD">
        <w:t>5</w:t>
      </w:r>
      <w:r w:rsidR="00EB2CF7">
        <w:t>:</w:t>
      </w:r>
    </w:p>
    <w:p w14:paraId="40DAB019" w14:textId="6CC453FD" w:rsidR="00F72F69" w:rsidRDefault="00B16C57" w:rsidP="00FB322A">
      <w:pPr>
        <w:pStyle w:val="ListParagraph"/>
        <w:numPr>
          <w:ilvl w:val="0"/>
          <w:numId w:val="24"/>
        </w:numPr>
      </w:pPr>
      <w:r>
        <w:t>W</w:t>
      </w:r>
      <w:r w:rsidR="00F72F69">
        <w:t>e have received a $10,000 NACCHO Operations Readiness Award (ORA) and a $5,000 MRCIL STTRONG Round 3 Award</w:t>
      </w:r>
      <w:r>
        <w:t xml:space="preserve"> for 2025</w:t>
      </w:r>
      <w:r w:rsidR="00FB322A">
        <w:t>.  Resources from these awards support our Unit’s operations and will enhance the capabilities of the Monroe County Disaster Mental Health Team.</w:t>
      </w:r>
    </w:p>
    <w:p w14:paraId="024C41A6" w14:textId="56282DB1" w:rsidR="00DA6D88" w:rsidRDefault="00FB322A" w:rsidP="00FB322A">
      <w:pPr>
        <w:pStyle w:val="ListParagraph"/>
        <w:numPr>
          <w:ilvl w:val="0"/>
          <w:numId w:val="24"/>
        </w:numPr>
      </w:pPr>
      <w:r>
        <w:t xml:space="preserve">A representative from Illinois Search and Rescue Council (ISARC) presented on Search and Rescue efforts on February 26, </w:t>
      </w:r>
      <w:proofErr w:type="gramStart"/>
      <w:r>
        <w:t>2025</w:t>
      </w:r>
      <w:proofErr w:type="gramEnd"/>
      <w:r>
        <w:t xml:space="preserve"> at Monroe County Health Department.  Seven volunteers and </w:t>
      </w:r>
      <w:r w:rsidR="007342EA">
        <w:t>four</w:t>
      </w:r>
      <w:r>
        <w:t xml:space="preserve"> Monroe County officials attended. </w:t>
      </w:r>
      <w:r w:rsidR="005301B1">
        <w:t xml:space="preserve">We </w:t>
      </w:r>
      <w:r w:rsidR="00AD6230">
        <w:t xml:space="preserve">continue to </w:t>
      </w:r>
      <w:r w:rsidR="007342EA">
        <w:t>discuss</w:t>
      </w:r>
      <w:r w:rsidR="00AD6230">
        <w:t xml:space="preserve"> with </w:t>
      </w:r>
      <w:r w:rsidR="007342EA">
        <w:t>Monroe County officials</w:t>
      </w:r>
      <w:r w:rsidR="00AD6230">
        <w:t xml:space="preserve"> develop</w:t>
      </w:r>
      <w:r w:rsidR="007342EA">
        <w:t>ing</w:t>
      </w:r>
      <w:r w:rsidR="00AD6230">
        <w:t xml:space="preserve"> </w:t>
      </w:r>
      <w:r w:rsidR="007342EA">
        <w:t xml:space="preserve">a </w:t>
      </w:r>
      <w:r w:rsidR="00DA6D88">
        <w:t>Search and Rescue team</w:t>
      </w:r>
      <w:r w:rsidR="005301B1">
        <w:t xml:space="preserve"> </w:t>
      </w:r>
      <w:r w:rsidR="007342EA">
        <w:t xml:space="preserve">or being a support unit for a Search and Rescue team in </w:t>
      </w:r>
      <w:r w:rsidR="005301B1">
        <w:t xml:space="preserve">our </w:t>
      </w:r>
      <w:r w:rsidR="007342EA">
        <w:t>county.</w:t>
      </w:r>
    </w:p>
    <w:p w14:paraId="2D8CFD27" w14:textId="2EE8D731" w:rsidR="00914460" w:rsidRDefault="00914460" w:rsidP="00FB322A">
      <w:pPr>
        <w:pStyle w:val="ListParagraph"/>
        <w:numPr>
          <w:ilvl w:val="0"/>
          <w:numId w:val="24"/>
        </w:numPr>
      </w:pPr>
      <w:r>
        <w:t>Our Unit Leader attended a Metro-East Region MRC Meeting at Madison County Health Department, Wood River, IL on March 4, 2025. These meetings provide area MRC Unit Leaders opportunities to share ideas and “brainstorm” for future events.</w:t>
      </w:r>
    </w:p>
    <w:p w14:paraId="38275839" w14:textId="13D6F869" w:rsidR="00914460" w:rsidRDefault="007342EA" w:rsidP="00914460">
      <w:pPr>
        <w:pStyle w:val="ListParagraph"/>
        <w:numPr>
          <w:ilvl w:val="0"/>
          <w:numId w:val="24"/>
        </w:numPr>
      </w:pPr>
      <w:r>
        <w:t xml:space="preserve">Three members of our unit attended </w:t>
      </w:r>
      <w:r w:rsidR="00914460">
        <w:t>the southern Illinois</w:t>
      </w:r>
      <w:r>
        <w:t xml:space="preserve"> </w:t>
      </w:r>
      <w:r w:rsidR="00914460">
        <w:t>“</w:t>
      </w:r>
      <w:proofErr w:type="spellStart"/>
      <w:proofErr w:type="gramStart"/>
      <w:r>
        <w:t>MRC</w:t>
      </w:r>
      <w:r w:rsidR="00914460">
        <w:t>”able</w:t>
      </w:r>
      <w:proofErr w:type="spellEnd"/>
      <w:proofErr w:type="gramEnd"/>
      <w:r>
        <w:t xml:space="preserve"> Training </w:t>
      </w:r>
      <w:r w:rsidR="00914460">
        <w:t>Workshop</w:t>
      </w:r>
      <w:r>
        <w:t xml:space="preserve"> on Saturday, March 15, </w:t>
      </w:r>
      <w:r w:rsidR="00B16C57">
        <w:t>2025,</w:t>
      </w:r>
      <w:r>
        <w:t xml:space="preserve"> at Gateway </w:t>
      </w:r>
      <w:r w:rsidR="00914460">
        <w:t xml:space="preserve">Convention </w:t>
      </w:r>
      <w:r>
        <w:t xml:space="preserve">Center in Collinsville, IL.  </w:t>
      </w:r>
      <w:r w:rsidR="00B16C57">
        <w:t>Some of the presentations we</w:t>
      </w:r>
      <w:r>
        <w:t xml:space="preserve"> enjoyed </w:t>
      </w:r>
      <w:r w:rsidR="00B16C57">
        <w:t xml:space="preserve">include Cultural Competence vs. Cultural Humility: A </w:t>
      </w:r>
      <w:r w:rsidR="00914460">
        <w:t>Self-Assessment</w:t>
      </w:r>
      <w:r w:rsidR="00B16C57">
        <w:t xml:space="preserve">; Resilience in Crisis: Navigating Disaster Behavioral Health; Stop </w:t>
      </w:r>
      <w:proofErr w:type="gramStart"/>
      <w:r w:rsidR="00B16C57">
        <w:t>The</w:t>
      </w:r>
      <w:proofErr w:type="gramEnd"/>
      <w:r w:rsidR="00B16C57">
        <w:t xml:space="preserve"> Bleed Train-The-Trainer; Sustainability Planning; </w:t>
      </w:r>
      <w:r w:rsidR="00D72565">
        <w:t xml:space="preserve">“What You Say Matters”; </w:t>
      </w:r>
      <w:r w:rsidR="00B16C57">
        <w:t>Mental Health Mitigation: Advanced Strategies for Crisis Readiness and Preventio</w:t>
      </w:r>
      <w:r w:rsidR="00914460">
        <w:t>n.</w:t>
      </w:r>
    </w:p>
    <w:p w14:paraId="502A66C2" w14:textId="4BDB2E32" w:rsidR="00075C3E" w:rsidRDefault="00075C3E" w:rsidP="00914460">
      <w:pPr>
        <w:pStyle w:val="ListParagraph"/>
        <w:numPr>
          <w:ilvl w:val="0"/>
          <w:numId w:val="24"/>
        </w:numPr>
      </w:pPr>
      <w:r>
        <w:t>Our MRC Unit, along with Monroe County Health Department, had 2 tables of information at the Healthy Kids Day at Gateway Region YMCA on Saturday, April 26, 2025, from 9 a.m. – 12 p.m.</w:t>
      </w:r>
    </w:p>
    <w:p w14:paraId="0242E5A8" w14:textId="2C50ECF6" w:rsidR="00075C3E" w:rsidRDefault="00075C3E" w:rsidP="00075C3E">
      <w:pPr>
        <w:pStyle w:val="ListParagraph"/>
        <w:ind w:left="1440"/>
      </w:pPr>
      <w:r>
        <w:t xml:space="preserve">We were able to give out lots of information as well as coloring books, band aids, stickers and candy to </w:t>
      </w:r>
      <w:proofErr w:type="spellStart"/>
      <w:proofErr w:type="gramStart"/>
      <w:r>
        <w:t>passers by</w:t>
      </w:r>
      <w:proofErr w:type="spellEnd"/>
      <w:proofErr w:type="gramEnd"/>
      <w:r>
        <w:t>!!!</w:t>
      </w:r>
    </w:p>
    <w:p w14:paraId="0984C784" w14:textId="77777777" w:rsidR="00534858" w:rsidRDefault="007342EA" w:rsidP="00534858">
      <w:pPr>
        <w:pStyle w:val="ListParagraph"/>
        <w:numPr>
          <w:ilvl w:val="0"/>
          <w:numId w:val="24"/>
        </w:numPr>
      </w:pPr>
      <w:r>
        <w:t>Our MRC Unit will be represented at the following,</w:t>
      </w:r>
      <w:r w:rsidR="00DF7D90">
        <w:t xml:space="preserve"> providing MRC information</w:t>
      </w:r>
      <w:r w:rsidR="001C5023">
        <w:t xml:space="preserve"> &amp; promoting our U</w:t>
      </w:r>
      <w:r w:rsidR="00F72F69">
        <w:t>nit</w:t>
      </w:r>
      <w:r w:rsidR="00DF7D90">
        <w:t>:</w:t>
      </w:r>
    </w:p>
    <w:p w14:paraId="60ECB21E" w14:textId="37354F48" w:rsidR="00DF7D90" w:rsidRPr="00534858" w:rsidRDefault="00534858" w:rsidP="00534858">
      <w:pPr>
        <w:pStyle w:val="ListParagraph"/>
        <w:ind w:left="1440"/>
      </w:pPr>
      <w:r>
        <w:t xml:space="preserve">   </w:t>
      </w:r>
      <w:r w:rsidR="00EA04FD" w:rsidRPr="00534858">
        <w:rPr>
          <w:sz w:val="20"/>
          <w:szCs w:val="20"/>
        </w:rPr>
        <w:t>Thursday</w:t>
      </w:r>
      <w:r w:rsidR="00DF7D90" w:rsidRPr="00534858">
        <w:rPr>
          <w:sz w:val="20"/>
          <w:szCs w:val="20"/>
        </w:rPr>
        <w:t xml:space="preserve">, May </w:t>
      </w:r>
      <w:r w:rsidR="00EA04FD" w:rsidRPr="00534858">
        <w:rPr>
          <w:sz w:val="20"/>
          <w:szCs w:val="20"/>
        </w:rPr>
        <w:t>15</w:t>
      </w:r>
      <w:r w:rsidR="00DF7D90" w:rsidRPr="00534858">
        <w:rPr>
          <w:sz w:val="20"/>
          <w:szCs w:val="20"/>
        </w:rPr>
        <w:t xml:space="preserve">, </w:t>
      </w:r>
      <w:r w:rsidR="007342EA" w:rsidRPr="00534858">
        <w:rPr>
          <w:sz w:val="20"/>
          <w:szCs w:val="20"/>
        </w:rPr>
        <w:t>2025, 4</w:t>
      </w:r>
      <w:r w:rsidR="00EA04FD" w:rsidRPr="00534858">
        <w:rPr>
          <w:sz w:val="20"/>
          <w:szCs w:val="20"/>
        </w:rPr>
        <w:t>:30p.m.</w:t>
      </w:r>
      <w:r w:rsidR="00DF7D90" w:rsidRPr="00534858">
        <w:rPr>
          <w:sz w:val="20"/>
          <w:szCs w:val="20"/>
        </w:rPr>
        <w:t>-7 p.m. Columbia EMS, 1020 N. Main Street, Columbia, IL  62236</w:t>
      </w:r>
    </w:p>
    <w:p w14:paraId="13105229" w14:textId="40FFF21E" w:rsidR="00DF7D90" w:rsidRPr="007342EA" w:rsidRDefault="00534858" w:rsidP="007342EA">
      <w:pPr>
        <w:pStyle w:val="ListParagraph"/>
        <w:ind w:left="1080" w:firstLine="360"/>
        <w:rPr>
          <w:sz w:val="20"/>
          <w:szCs w:val="20"/>
        </w:rPr>
      </w:pPr>
      <w:r>
        <w:rPr>
          <w:sz w:val="20"/>
          <w:szCs w:val="20"/>
        </w:rPr>
        <w:t xml:space="preserve">   </w:t>
      </w:r>
      <w:r w:rsidR="00DF7D90" w:rsidRPr="007342EA">
        <w:rPr>
          <w:sz w:val="20"/>
          <w:szCs w:val="20"/>
        </w:rPr>
        <w:t>Thursday, May 2</w:t>
      </w:r>
      <w:r w:rsidR="00EA04FD" w:rsidRPr="007342EA">
        <w:rPr>
          <w:sz w:val="20"/>
          <w:szCs w:val="20"/>
        </w:rPr>
        <w:t>2</w:t>
      </w:r>
      <w:r w:rsidR="00DF7D90" w:rsidRPr="007342EA">
        <w:rPr>
          <w:sz w:val="20"/>
          <w:szCs w:val="20"/>
        </w:rPr>
        <w:t xml:space="preserve">, </w:t>
      </w:r>
      <w:r w:rsidR="007342EA" w:rsidRPr="007342EA">
        <w:rPr>
          <w:sz w:val="20"/>
          <w:szCs w:val="20"/>
        </w:rPr>
        <w:t>2025,</w:t>
      </w:r>
      <w:r w:rsidR="00DF7D90" w:rsidRPr="007342EA">
        <w:rPr>
          <w:sz w:val="20"/>
          <w:szCs w:val="20"/>
        </w:rPr>
        <w:t xml:space="preserve"> 5-8 p.m. Monroe County EMS, </w:t>
      </w:r>
      <w:r w:rsidR="001C5023" w:rsidRPr="007342EA">
        <w:rPr>
          <w:sz w:val="20"/>
          <w:szCs w:val="20"/>
        </w:rPr>
        <w:t>901 Illinois</w:t>
      </w:r>
      <w:r w:rsidR="00DF7D90" w:rsidRPr="007342EA">
        <w:rPr>
          <w:sz w:val="20"/>
          <w:szCs w:val="20"/>
        </w:rPr>
        <w:t xml:space="preserve"> Avenue #C, Waterloo, IL  62298</w:t>
      </w:r>
    </w:p>
    <w:p w14:paraId="07C25BF3" w14:textId="65946BE2" w:rsidR="00F72F69" w:rsidRDefault="007342EA" w:rsidP="00DF7D90">
      <w:pPr>
        <w:pStyle w:val="ListParagraph"/>
        <w:ind w:left="1080"/>
        <w:rPr>
          <w:sz w:val="20"/>
          <w:szCs w:val="20"/>
        </w:rPr>
      </w:pPr>
      <w:r>
        <w:rPr>
          <w:sz w:val="20"/>
          <w:szCs w:val="20"/>
        </w:rPr>
        <w:t xml:space="preserve">       </w:t>
      </w:r>
      <w:r w:rsidR="00534858">
        <w:rPr>
          <w:sz w:val="20"/>
          <w:szCs w:val="20"/>
        </w:rPr>
        <w:t xml:space="preserve">   </w:t>
      </w:r>
      <w:r w:rsidR="00F72F69" w:rsidRPr="007342EA">
        <w:rPr>
          <w:sz w:val="20"/>
          <w:szCs w:val="20"/>
        </w:rPr>
        <w:t xml:space="preserve">Sunday </w:t>
      </w:r>
      <w:r w:rsidRPr="007342EA">
        <w:rPr>
          <w:sz w:val="20"/>
          <w:szCs w:val="20"/>
        </w:rPr>
        <w:t>through</w:t>
      </w:r>
      <w:r w:rsidR="00F72F69" w:rsidRPr="007342EA">
        <w:rPr>
          <w:sz w:val="20"/>
          <w:szCs w:val="20"/>
        </w:rPr>
        <w:t xml:space="preserve"> Thursday, July 20-24, </w:t>
      </w:r>
      <w:r w:rsidR="00586E2B" w:rsidRPr="007342EA">
        <w:rPr>
          <w:sz w:val="20"/>
          <w:szCs w:val="20"/>
        </w:rPr>
        <w:t>2025,</w:t>
      </w:r>
      <w:r w:rsidR="00F72F69" w:rsidRPr="007342EA">
        <w:rPr>
          <w:sz w:val="20"/>
          <w:szCs w:val="20"/>
        </w:rPr>
        <w:t xml:space="preserve"> at Monroe County Fair, Monroe County Fairgrounds</w:t>
      </w:r>
    </w:p>
    <w:p w14:paraId="0D524C9E" w14:textId="6FBCB9D2" w:rsidR="009D54E6" w:rsidRDefault="00534858" w:rsidP="00534858">
      <w:pPr>
        <w:pStyle w:val="ListParagraph"/>
        <w:numPr>
          <w:ilvl w:val="0"/>
          <w:numId w:val="24"/>
        </w:numPr>
      </w:pPr>
      <w:r w:rsidRPr="00534858">
        <w:t>April is National Volunteer Month</w:t>
      </w:r>
      <w:r>
        <w:t xml:space="preserve">!!!  A special </w:t>
      </w:r>
      <w:r w:rsidRPr="00586E2B">
        <w:rPr>
          <w:b/>
          <w:bCs/>
        </w:rPr>
        <w:t>“</w:t>
      </w:r>
      <w:r w:rsidR="00586E2B" w:rsidRPr="00586E2B">
        <w:rPr>
          <w:b/>
          <w:bCs/>
        </w:rPr>
        <w:t>THANK YOU</w:t>
      </w:r>
      <w:r w:rsidRPr="00586E2B">
        <w:rPr>
          <w:b/>
          <w:bCs/>
        </w:rPr>
        <w:t>”</w:t>
      </w:r>
      <w:r>
        <w:t xml:space="preserve"> to </w:t>
      </w:r>
      <w:r w:rsidR="00586E2B">
        <w:rPr>
          <w:u w:val="single"/>
        </w:rPr>
        <w:t>ALL</w:t>
      </w:r>
      <w:r>
        <w:t xml:space="preserve"> our volunteers was posted on the Monroe County M</w:t>
      </w:r>
      <w:r w:rsidR="00586E2B">
        <w:t xml:space="preserve">edical </w:t>
      </w:r>
      <w:r>
        <w:t>R</w:t>
      </w:r>
      <w:r w:rsidR="00586E2B">
        <w:t xml:space="preserve">eserve </w:t>
      </w:r>
      <w:r>
        <w:t>C</w:t>
      </w:r>
      <w:r w:rsidR="00586E2B">
        <w:t>orps</w:t>
      </w:r>
      <w:r>
        <w:t xml:space="preserve"> Facebook page.</w:t>
      </w:r>
    </w:p>
    <w:p w14:paraId="27CA96D5" w14:textId="5D2642FF" w:rsidR="00075C3E" w:rsidRDefault="00F72F69" w:rsidP="006F25E4">
      <w:pPr>
        <w:pStyle w:val="ListParagraph"/>
        <w:numPr>
          <w:ilvl w:val="0"/>
          <w:numId w:val="12"/>
        </w:numPr>
      </w:pPr>
      <w:r>
        <w:t>T</w:t>
      </w:r>
      <w:r w:rsidR="009D54E6">
        <w:t>he M</w:t>
      </w:r>
      <w:r w:rsidR="00D72565">
        <w:t>onroe County Disaster Mental Health</w:t>
      </w:r>
      <w:r w:rsidR="009D54E6">
        <w:t xml:space="preserve"> </w:t>
      </w:r>
      <w:r w:rsidR="007342EA">
        <w:t>Team,</w:t>
      </w:r>
      <w:r w:rsidR="009D54E6">
        <w:t xml:space="preserve"> which is part of the Monroe County Emergency Operations Plan</w:t>
      </w:r>
      <w:r w:rsidR="00D72565">
        <w:t>,</w:t>
      </w:r>
      <w:r>
        <w:t xml:space="preserve"> continues to meet </w:t>
      </w:r>
      <w:r w:rsidR="00D72565">
        <w:t xml:space="preserve">regularly </w:t>
      </w:r>
      <w:r>
        <w:t xml:space="preserve">and stay engaged. </w:t>
      </w:r>
      <w:r w:rsidR="009D54E6">
        <w:t>The</w:t>
      </w:r>
      <w:r w:rsidR="00D72565">
        <w:t>y have been reviewing their portion of the Monroe County Emergency Operations Plan, updating a phone tree and discussing various training opportunities.</w:t>
      </w:r>
      <w:bookmarkStart w:id="1" w:name="_Hlk149732307"/>
    </w:p>
    <w:p w14:paraId="4E30FA18" w14:textId="77777777" w:rsidR="00D72565" w:rsidRDefault="00D72565" w:rsidP="006F25E4"/>
    <w:p w14:paraId="15DC5DDA" w14:textId="3321A426" w:rsidR="00D72565" w:rsidRDefault="003D085B" w:rsidP="00075C3E">
      <w:r>
        <w:t xml:space="preserve">                   </w:t>
      </w:r>
      <w:r w:rsidR="00075C3E">
        <w:rPr>
          <w:noProof/>
        </w:rPr>
        <w:drawing>
          <wp:inline distT="0" distB="0" distL="0" distR="0" wp14:anchorId="7955E5AC" wp14:editId="20E2D4FC">
            <wp:extent cx="2674620" cy="2149643"/>
            <wp:effectExtent l="0" t="0" r="0" b="3175"/>
            <wp:docPr id="851351583" name="Picture 2" descr="A few women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51583" name="Picture 2" descr="A few women at a tab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3316" cy="2220930"/>
                    </a:xfrm>
                    <a:prstGeom prst="rect">
                      <a:avLst/>
                    </a:prstGeom>
                    <a:noFill/>
                    <a:ln>
                      <a:noFill/>
                    </a:ln>
                  </pic:spPr>
                </pic:pic>
              </a:graphicData>
            </a:graphic>
          </wp:inline>
        </w:drawing>
      </w:r>
      <w:r w:rsidR="00075C3E">
        <w:rPr>
          <w:noProof/>
        </w:rPr>
        <mc:AlternateContent>
          <mc:Choice Requires="wps">
            <w:drawing>
              <wp:inline distT="0" distB="0" distL="0" distR="0" wp14:anchorId="236A316A" wp14:editId="4E956648">
                <wp:extent cx="304800" cy="304800"/>
                <wp:effectExtent l="0" t="0" r="0" b="0"/>
                <wp:docPr id="187642006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9A608"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75C3E">
        <w:rPr>
          <w:noProof/>
        </w:rPr>
        <w:drawing>
          <wp:inline distT="0" distB="0" distL="0" distR="0" wp14:anchorId="0F6404B5" wp14:editId="22E38CE5">
            <wp:extent cx="2580690" cy="2155190"/>
            <wp:effectExtent l="0" t="0" r="0" b="0"/>
            <wp:docPr id="1504418059" name="Picture 4"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18059" name="Picture 4" descr="A person sitting at a tabl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4720" cy="2183609"/>
                    </a:xfrm>
                    <a:prstGeom prst="rect">
                      <a:avLst/>
                    </a:prstGeom>
                    <a:noFill/>
                    <a:ln>
                      <a:noFill/>
                    </a:ln>
                  </pic:spPr>
                </pic:pic>
              </a:graphicData>
            </a:graphic>
          </wp:inline>
        </w:drawing>
      </w:r>
    </w:p>
    <w:p w14:paraId="403F0DA6" w14:textId="79543DE9" w:rsidR="00A419E5" w:rsidRDefault="003D085B" w:rsidP="003D085B">
      <w:pPr>
        <w:jc w:val="center"/>
      </w:pPr>
      <w:r>
        <w:t xml:space="preserve">Photos from </w:t>
      </w:r>
      <w:r w:rsidR="00075C3E">
        <w:t xml:space="preserve">Health Kids Day at Gateway Region YMCA, Saturday, April 26, 2025, 9 a.m. – 12 </w:t>
      </w:r>
      <w:proofErr w:type="spellStart"/>
      <w:r w:rsidR="00075C3E">
        <w:t>p.m</w:t>
      </w:r>
      <w:proofErr w:type="spellEnd"/>
    </w:p>
    <w:p w14:paraId="48FCF854" w14:textId="77777777" w:rsidR="000B78EF" w:rsidRDefault="003D085B" w:rsidP="00A160F2">
      <w:pPr>
        <w:ind w:left="1440" w:firstLine="720"/>
        <w:rPr>
          <w:noProof/>
        </w:rPr>
      </w:pPr>
      <w:r>
        <w:t xml:space="preserve">               </w:t>
      </w:r>
    </w:p>
    <w:p w14:paraId="40E2169B" w14:textId="47FEE921" w:rsidR="00A419E5" w:rsidRDefault="000B78EF" w:rsidP="00A160F2">
      <w:pPr>
        <w:ind w:left="1440" w:firstLine="720"/>
      </w:pPr>
      <w:r>
        <w:rPr>
          <w:noProof/>
        </w:rPr>
        <w:t xml:space="preserve">                </w:t>
      </w:r>
      <w:r w:rsidR="003D085B">
        <w:rPr>
          <w:noProof/>
        </w:rPr>
        <w:drawing>
          <wp:inline distT="0" distB="0" distL="0" distR="0" wp14:anchorId="2964A9FB" wp14:editId="3063B0B1">
            <wp:extent cx="2548890" cy="1400917"/>
            <wp:effectExtent l="0" t="0" r="0" b="0"/>
            <wp:docPr id="2" name="Picture 1" descr="Nursing lamp. lamp, nurse,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ing lamp. lamp, nurse, nurs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622" cy="1408465"/>
                    </a:xfrm>
                    <a:prstGeom prst="rect">
                      <a:avLst/>
                    </a:prstGeom>
                    <a:noFill/>
                    <a:ln>
                      <a:noFill/>
                    </a:ln>
                  </pic:spPr>
                </pic:pic>
              </a:graphicData>
            </a:graphic>
          </wp:inline>
        </w:drawing>
      </w:r>
    </w:p>
    <w:p w14:paraId="1ED96F18" w14:textId="06CEBFF2" w:rsidR="00A160F2" w:rsidRDefault="003D085B" w:rsidP="003D085B">
      <w:pPr>
        <w:ind w:left="2160"/>
      </w:pPr>
      <w:r>
        <w:t xml:space="preserve">    </w:t>
      </w:r>
      <w:r w:rsidR="00A160F2">
        <w:t>Happy Nurses Week</w:t>
      </w:r>
      <w:r w:rsidR="00A419E5">
        <w:t>, Theme - “</w:t>
      </w:r>
      <w:r w:rsidR="00A160F2">
        <w:t>The Power of Nurses</w:t>
      </w:r>
      <w:r w:rsidR="00A419E5">
        <w:t>”</w:t>
      </w:r>
    </w:p>
    <w:p w14:paraId="44805F03" w14:textId="75D5E69D" w:rsidR="00A160F2" w:rsidRDefault="00A160F2" w:rsidP="00A160F2">
      <w:pPr>
        <w:ind w:left="2880" w:firstLine="720"/>
      </w:pPr>
      <w:r>
        <w:t xml:space="preserve">     May 6-12, 2025</w:t>
      </w:r>
    </w:p>
    <w:p w14:paraId="08EB0E75" w14:textId="5E77A3CA" w:rsidR="00A160F2" w:rsidRDefault="00A419E5" w:rsidP="00A419E5">
      <w:r>
        <w:t xml:space="preserve"> </w:t>
      </w:r>
      <w:r>
        <w:tab/>
      </w:r>
      <w:r>
        <w:tab/>
      </w:r>
      <w:r>
        <w:tab/>
      </w:r>
      <w:r>
        <w:tab/>
        <w:t xml:space="preserve">      </w:t>
      </w:r>
      <w:r w:rsidR="00A160F2">
        <w:t>May 6 – National Nurses Day</w:t>
      </w:r>
    </w:p>
    <w:p w14:paraId="39900125" w14:textId="63E7705E" w:rsidR="00A419E5" w:rsidRDefault="00A419E5" w:rsidP="00A419E5">
      <w:r>
        <w:t xml:space="preserve"> </w:t>
      </w:r>
      <w:r>
        <w:tab/>
      </w:r>
      <w:r>
        <w:tab/>
      </w:r>
      <w:r>
        <w:tab/>
        <w:t xml:space="preserve">                  </w:t>
      </w:r>
      <w:r w:rsidR="00A160F2">
        <w:t>May 7 – National School Nurse Da</w:t>
      </w:r>
      <w:r>
        <w:t>y</w:t>
      </w:r>
    </w:p>
    <w:p w14:paraId="7853495F" w14:textId="5E980CFB" w:rsidR="00A160F2" w:rsidRDefault="00A419E5" w:rsidP="00A419E5">
      <w:pPr>
        <w:ind w:left="2160" w:firstLine="720"/>
      </w:pPr>
      <w:r>
        <w:t xml:space="preserve">      </w:t>
      </w:r>
      <w:r w:rsidR="00A160F2">
        <w:t>May 8 – National Student Nurses Day</w:t>
      </w:r>
    </w:p>
    <w:p w14:paraId="4AB57A56" w14:textId="0A36DCC4" w:rsidR="00A160F2" w:rsidRDefault="00A419E5" w:rsidP="00A419E5">
      <w:r>
        <w:t xml:space="preserve">                                                       May 12 – International Nurses Day</w:t>
      </w:r>
    </w:p>
    <w:p w14:paraId="59DE2544" w14:textId="1DD40721" w:rsidR="00A419E5" w:rsidRDefault="00A419E5" w:rsidP="00A419E5">
      <w:r>
        <w:t>The purpose of National Nurses Week is to recognize and celebrate nurses for their commitment to patients, communities, and better healthcare.  It’s also a time to raise awareness of the vital role nurses play in society.</w:t>
      </w:r>
    </w:p>
    <w:p w14:paraId="217B1650" w14:textId="0D5C3755" w:rsidR="0012367E" w:rsidRDefault="00A160F2" w:rsidP="006F25E4">
      <w:r>
        <w:t>Speaking of nurses, a</w:t>
      </w:r>
      <w:r w:rsidR="0012367E">
        <w:t>re you a retired nurse and interested in sharing your stories and enjoying a delicious lunch?</w:t>
      </w:r>
    </w:p>
    <w:p w14:paraId="0FE5E9FE" w14:textId="72805F02" w:rsidR="00075C3E" w:rsidRDefault="0012367E" w:rsidP="006F25E4">
      <w:r>
        <w:t>In case you hadn’t</w:t>
      </w:r>
      <w:r w:rsidR="00075C3E">
        <w:t xml:space="preserve"> heard</w:t>
      </w:r>
      <w:r>
        <w:t>, there is a “</w:t>
      </w:r>
      <w:r w:rsidR="00075C3E">
        <w:t>Monroe County</w:t>
      </w:r>
      <w:r w:rsidR="0091645C">
        <w:t xml:space="preserve"> Retired Nurses</w:t>
      </w:r>
      <w:r>
        <w:t>”</w:t>
      </w:r>
      <w:r w:rsidR="00075C3E">
        <w:t xml:space="preserve"> group</w:t>
      </w:r>
      <w:r>
        <w:t xml:space="preserve"> that meets </w:t>
      </w:r>
      <w:r w:rsidR="0091645C">
        <w:t>in March, May, August and October each year</w:t>
      </w:r>
      <w:r>
        <w:t xml:space="preserve"> at Mr. BBQ, Mystic Oaks Golf Course</w:t>
      </w:r>
      <w:r w:rsidR="00A160F2">
        <w:t xml:space="preserve"> in Waterloo, IL.</w:t>
      </w:r>
      <w:r>
        <w:t xml:space="preserve"> </w:t>
      </w:r>
      <w:r w:rsidR="00A160F2">
        <w:t>Usually</w:t>
      </w:r>
      <w:r>
        <w:t>, there is a</w:t>
      </w:r>
      <w:r w:rsidR="00A160F2">
        <w:t>n informational</w:t>
      </w:r>
      <w:r>
        <w:t xml:space="preserve"> presentation and lunch (purchased on your own) followed by a meeting.</w:t>
      </w:r>
      <w:r w:rsidR="0091645C">
        <w:t xml:space="preserve"> </w:t>
      </w:r>
      <w:r w:rsidR="00A160F2">
        <w:t xml:space="preserve">Annual dues are $15.00. </w:t>
      </w:r>
      <w:r w:rsidR="0091645C">
        <w:t>Many areas of nursing are represented by the members.</w:t>
      </w:r>
    </w:p>
    <w:p w14:paraId="53E412F8" w14:textId="36E58E37" w:rsidR="0091645C" w:rsidRDefault="0091645C" w:rsidP="006F25E4">
      <w:r>
        <w:t xml:space="preserve">Their next meeting is </w:t>
      </w:r>
      <w:r w:rsidR="00A160F2">
        <w:t xml:space="preserve">Tuesday, May 27, </w:t>
      </w:r>
      <w:proofErr w:type="gramStart"/>
      <w:r w:rsidR="00A160F2">
        <w:t>2025</w:t>
      </w:r>
      <w:proofErr w:type="gramEnd"/>
      <w:r w:rsidR="00A160F2">
        <w:t xml:space="preserve"> at 11:30 a.m.</w:t>
      </w:r>
    </w:p>
    <w:p w14:paraId="174F9A1D" w14:textId="23D750B1" w:rsidR="00A160F2" w:rsidRDefault="00A160F2" w:rsidP="006F25E4">
      <w:r>
        <w:t>Please contact Marsha Wild at (618) 612-7105 if you have any questions or are interested in attending.</w:t>
      </w:r>
    </w:p>
    <w:p w14:paraId="18DDDC5A" w14:textId="1DD2DC0A" w:rsidR="00A160F2" w:rsidRDefault="00A160F2" w:rsidP="006F25E4">
      <w:r>
        <w:t>You can find them on Facebook at Monroe County Retired Nurses.</w:t>
      </w:r>
    </w:p>
    <w:p w14:paraId="35295C92" w14:textId="77777777" w:rsidR="00D72565" w:rsidRDefault="00D72565" w:rsidP="006F25E4"/>
    <w:p w14:paraId="57678942" w14:textId="3BCC446A" w:rsidR="00D72565" w:rsidRDefault="000B78EF" w:rsidP="000B78EF">
      <w:pPr>
        <w:ind w:left="3600"/>
      </w:pPr>
      <w:r>
        <w:lastRenderedPageBreak/>
        <w:t xml:space="preserve">        </w:t>
      </w:r>
      <w:r w:rsidR="003D085B">
        <w:t>Happy Teacher’s Week!!!</w:t>
      </w:r>
    </w:p>
    <w:p w14:paraId="196B036C" w14:textId="61248252" w:rsidR="00D72565" w:rsidRDefault="003D085B" w:rsidP="003D085B">
      <w:pPr>
        <w:jc w:val="center"/>
      </w:pPr>
      <w:r>
        <w:t>Teacher Appreciation Week is May 5 – 9, 2025.</w:t>
      </w:r>
    </w:p>
    <w:p w14:paraId="69D9F018" w14:textId="6AD16482" w:rsidR="003D085B" w:rsidRDefault="003D085B" w:rsidP="003D085B">
      <w:pPr>
        <w:jc w:val="center"/>
      </w:pPr>
      <w:r>
        <w:t>National Teacher Day is Tuesday, May 6, 2025.</w:t>
      </w:r>
    </w:p>
    <w:p w14:paraId="7068F88E" w14:textId="2A20AC63" w:rsidR="00D72565" w:rsidRDefault="003D085B" w:rsidP="000B78EF">
      <w:pPr>
        <w:jc w:val="center"/>
      </w:pPr>
      <w:r>
        <w:t>This week is a time to recognize and celebrate the contributions of educators.</w:t>
      </w:r>
    </w:p>
    <w:p w14:paraId="1861D5CB" w14:textId="170DED0E" w:rsidR="00D72565" w:rsidRDefault="003D085B" w:rsidP="000B78EF">
      <w:pPr>
        <w:jc w:val="center"/>
      </w:pPr>
      <w:r>
        <w:rPr>
          <w:noProof/>
        </w:rPr>
        <w:drawing>
          <wp:inline distT="0" distB="0" distL="0" distR="0" wp14:anchorId="7AE022B9" wp14:editId="03A12000">
            <wp:extent cx="2571750" cy="1714500"/>
            <wp:effectExtent l="0" t="0" r="0" b="0"/>
            <wp:docPr id="4" name="Picture 3" descr="Freebies and discounts available to San Antonio edu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bies and discounts available to San Antonio educator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31409E2E" w14:textId="77777777" w:rsidR="000B78EF" w:rsidRDefault="000B78EF" w:rsidP="000B78EF">
      <w:pPr>
        <w:jc w:val="center"/>
      </w:pPr>
    </w:p>
    <w:p w14:paraId="7BA4C1EF" w14:textId="06FE5C95" w:rsidR="000B78EF" w:rsidRPr="000B78EF" w:rsidRDefault="000B78EF" w:rsidP="000B78EF">
      <w:pPr>
        <w:jc w:val="center"/>
        <w:rPr>
          <w:u w:val="single"/>
        </w:rPr>
      </w:pPr>
      <w:r w:rsidRPr="000B78EF">
        <w:rPr>
          <w:u w:val="single"/>
        </w:rPr>
        <w:t xml:space="preserve">Wishing you a safe and happy summer!!! </w:t>
      </w:r>
      <w:r w:rsidRPr="000B78EF">
        <w:rPr>
          <mc:AlternateContent>
            <mc:Choice Requires="w16se"/>
            <mc:Fallback>
              <w:rFonts w:ascii="Segoe UI Emoji" w:eastAsia="Segoe UI Emoji" w:hAnsi="Segoe UI Emoji" w:cs="Segoe UI Emoji"/>
            </mc:Fallback>
          </mc:AlternateContent>
          <w:u w:val="single"/>
        </w:rPr>
        <mc:AlternateContent>
          <mc:Choice Requires="w16se">
            <w16se:symEx w16se:font="Segoe UI Emoji" w16se:char="1F60A"/>
          </mc:Choice>
          <mc:Fallback>
            <w:t>😊</w:t>
          </mc:Fallback>
        </mc:AlternateContent>
      </w:r>
      <w:r w:rsidRPr="000B78EF">
        <w:rPr>
          <mc:AlternateContent>
            <mc:Choice Requires="w16se"/>
            <mc:Fallback>
              <w:rFonts w:ascii="Segoe UI Emoji" w:eastAsia="Segoe UI Emoji" w:hAnsi="Segoe UI Emoji" w:cs="Segoe UI Emoji"/>
            </mc:Fallback>
          </mc:AlternateContent>
          <w:u w:val="single"/>
        </w:rPr>
        <mc:AlternateContent>
          <mc:Choice Requires="w16se">
            <w16se:symEx w16se:font="Segoe UI Emoji" w16se:char="1F60A"/>
          </mc:Choice>
          <mc:Fallback>
            <w:t>😊</w:t>
          </mc:Fallback>
        </mc:AlternateContent>
      </w:r>
      <w:r w:rsidRPr="000B78EF">
        <w:rPr>
          <mc:AlternateContent>
            <mc:Choice Requires="w16se"/>
            <mc:Fallback>
              <w:rFonts w:ascii="Segoe UI Emoji" w:eastAsia="Segoe UI Emoji" w:hAnsi="Segoe UI Emoji" w:cs="Segoe UI Emoji"/>
            </mc:Fallback>
          </mc:AlternateContent>
          <w:u w:val="single"/>
        </w:rPr>
        <mc:AlternateContent>
          <mc:Choice Requires="w16se">
            <w16se:symEx w16se:font="Segoe UI Emoji" w16se:char="1F60A"/>
          </mc:Choice>
          <mc:Fallback>
            <w:t>😊</w:t>
          </mc:Fallback>
        </mc:AlternateContent>
      </w:r>
    </w:p>
    <w:p w14:paraId="2ECBE9F1" w14:textId="3E9C36D5" w:rsidR="00D72565" w:rsidRDefault="000B78EF" w:rsidP="003D085B">
      <w:pPr>
        <w:jc w:val="center"/>
      </w:pPr>
      <w:r>
        <w:rPr>
          <w:noProof/>
        </w:rPr>
        <w:drawing>
          <wp:inline distT="0" distB="0" distL="0" distR="0" wp14:anchorId="09F06B2A" wp14:editId="10BFD37A">
            <wp:extent cx="3322320" cy="3294518"/>
            <wp:effectExtent l="0" t="0" r="0" b="1270"/>
            <wp:docPr id="148880586" name="Picture 1" descr="Summer Safety Tips For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afety Tips For Seni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0617" cy="3302745"/>
                    </a:xfrm>
                    <a:prstGeom prst="rect">
                      <a:avLst/>
                    </a:prstGeom>
                    <a:noFill/>
                    <a:ln>
                      <a:noFill/>
                    </a:ln>
                  </pic:spPr>
                </pic:pic>
              </a:graphicData>
            </a:graphic>
          </wp:inline>
        </w:drawing>
      </w:r>
    </w:p>
    <w:p w14:paraId="253944D2" w14:textId="77777777" w:rsidR="000B78EF" w:rsidRDefault="006F25E4" w:rsidP="000B78EF">
      <w:r>
        <w:t>Suggestions/Questions???  Please contact our MRC Unit #2781 Leader at:</w:t>
      </w:r>
    </w:p>
    <w:p w14:paraId="767C0ACC" w14:textId="77777777" w:rsidR="000B78EF" w:rsidRPr="000B78EF" w:rsidRDefault="006F25E4" w:rsidP="000B78EF">
      <w:pPr>
        <w:spacing w:after="0" w:line="240" w:lineRule="auto"/>
      </w:pPr>
      <w:r w:rsidRPr="0001206F">
        <w:rPr>
          <w:rFonts w:ascii="Calibri" w:eastAsia="Calibri" w:hAnsi="Calibri" w:cs="Calibri"/>
          <w:color w:val="000000"/>
          <w:sz w:val="24"/>
          <w:szCs w:val="24"/>
        </w:rPr>
        <w:t>Marsha L. Wild MSN RN</w:t>
      </w:r>
      <w:r w:rsidR="000B78EF">
        <w:rPr>
          <w:rFonts w:ascii="Calibri" w:eastAsia="Calibri" w:hAnsi="Calibri" w:cs="Calibri"/>
          <w:color w:val="000000"/>
          <w:sz w:val="24"/>
          <w:szCs w:val="24"/>
        </w:rPr>
        <w:t xml:space="preserve">, </w:t>
      </w:r>
      <w:r w:rsidR="00464B81">
        <w:rPr>
          <w:rFonts w:ascii="Calibri" w:eastAsia="Calibri" w:hAnsi="Calibri" w:cs="Calibri"/>
          <w:color w:val="000000"/>
          <w:sz w:val="24"/>
          <w:szCs w:val="24"/>
        </w:rPr>
        <w:t>Unit Leader</w:t>
      </w:r>
      <w:r w:rsidR="00F243FF">
        <w:rPr>
          <w:rFonts w:ascii="Calibri" w:eastAsia="Calibri" w:hAnsi="Calibri" w:cs="Calibri"/>
          <w:color w:val="000000"/>
          <w:sz w:val="24"/>
          <w:szCs w:val="24"/>
        </w:rPr>
        <w:t xml:space="preserve">  </w:t>
      </w:r>
    </w:p>
    <w:p w14:paraId="2B874367" w14:textId="0106A1DB" w:rsidR="000B78EF" w:rsidRDefault="00464B81" w:rsidP="000B78EF">
      <w:pPr>
        <w:spacing w:after="0" w:line="240" w:lineRule="auto"/>
      </w:pPr>
      <w:r>
        <w:rPr>
          <w:rFonts w:ascii="Calibri" w:eastAsia="Calibri" w:hAnsi="Calibri" w:cs="Calibri"/>
          <w:color w:val="000000"/>
          <w:sz w:val="24"/>
          <w:szCs w:val="24"/>
        </w:rPr>
        <w:t>MRC Unit #2781</w:t>
      </w:r>
    </w:p>
    <w:p w14:paraId="62C3B6CE" w14:textId="19AA0B7C" w:rsidR="00464B81" w:rsidRPr="000B78EF" w:rsidRDefault="00464B81" w:rsidP="000B78EF">
      <w:pPr>
        <w:spacing w:after="0" w:line="240" w:lineRule="auto"/>
      </w:pPr>
      <w:r>
        <w:rPr>
          <w:rFonts w:ascii="Calibri" w:eastAsia="Calibri" w:hAnsi="Calibri" w:cs="Calibri"/>
          <w:color w:val="000000"/>
          <w:sz w:val="24"/>
          <w:szCs w:val="24"/>
        </w:rPr>
        <w:t>1315 Jamie Lane</w:t>
      </w:r>
    </w:p>
    <w:p w14:paraId="44FCF378" w14:textId="77777777" w:rsidR="00464B81" w:rsidRDefault="00464B81" w:rsidP="000B78EF">
      <w:pPr>
        <w:shd w:val="clear" w:color="auto" w:fill="FFFFFF"/>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Waterloo, IL  62298</w:t>
      </w:r>
    </w:p>
    <w:p w14:paraId="260EE44D" w14:textId="688F254D" w:rsidR="00464B81" w:rsidRDefault="00464B81" w:rsidP="000B78EF">
      <w:pPr>
        <w:shd w:val="clear" w:color="auto" w:fill="FFFFFF"/>
        <w:spacing w:after="0" w:line="240" w:lineRule="auto"/>
        <w:rPr>
          <w:rFonts w:ascii="Calibri" w:eastAsia="Calibri" w:hAnsi="Calibri" w:cs="Calibri"/>
          <w:color w:val="000000"/>
          <w:sz w:val="24"/>
          <w:szCs w:val="24"/>
        </w:rPr>
      </w:pPr>
      <w:hyperlink r:id="rId27" w:history="1">
        <w:r w:rsidRPr="00D96F91">
          <w:rPr>
            <w:rStyle w:val="Hyperlink"/>
            <w:rFonts w:ascii="Calibri" w:eastAsia="Calibri" w:hAnsi="Calibri" w:cs="Calibri"/>
            <w:sz w:val="24"/>
            <w:szCs w:val="24"/>
          </w:rPr>
          <w:t>mwild@monroecountyhealth.org</w:t>
        </w:r>
      </w:hyperlink>
    </w:p>
    <w:p w14:paraId="0F173C96" w14:textId="77777777" w:rsidR="00464B81" w:rsidRDefault="00464B81" w:rsidP="000B78EF">
      <w:pPr>
        <w:shd w:val="clear" w:color="auto" w:fill="FFFFFF"/>
        <w:spacing w:after="0" w:line="240" w:lineRule="auto"/>
        <w:rPr>
          <w:rFonts w:ascii="Calibri" w:eastAsia="Calibri" w:hAnsi="Calibri" w:cs="Calibri"/>
          <w:noProof/>
          <w:color w:val="000000"/>
          <w:sz w:val="24"/>
          <w:szCs w:val="24"/>
        </w:rPr>
      </w:pPr>
      <w:r>
        <w:rPr>
          <w:rFonts w:ascii="Calibri" w:eastAsia="Calibri" w:hAnsi="Calibri" w:cs="Calibri"/>
          <w:color w:val="000000"/>
          <w:sz w:val="24"/>
          <w:szCs w:val="24"/>
        </w:rPr>
        <w:t>(618) 612-7105</w:t>
      </w:r>
      <w:r w:rsidR="00F243FF">
        <w:rPr>
          <w:rFonts w:ascii="Calibri" w:eastAsia="Calibri" w:hAnsi="Calibri" w:cs="Calibri"/>
          <w:color w:val="000000"/>
          <w:sz w:val="24"/>
          <w:szCs w:val="24"/>
        </w:rPr>
        <w:t xml:space="preserve">                                                                                                     </w:t>
      </w:r>
      <w:r w:rsidR="00F243FF">
        <w:rPr>
          <w:rFonts w:ascii="Calibri" w:eastAsia="Calibri" w:hAnsi="Calibri" w:cs="Calibri"/>
          <w:noProof/>
          <w:color w:val="000000"/>
          <w:sz w:val="24"/>
          <w:szCs w:val="24"/>
        </w:rPr>
        <w:t xml:space="preserve">                                  </w:t>
      </w:r>
      <w:bookmarkEnd w:id="1"/>
    </w:p>
    <w:p w14:paraId="72EC9F60" w14:textId="77777777" w:rsidR="00464B81" w:rsidRPr="000B78EF" w:rsidRDefault="00464B81" w:rsidP="000B78EF">
      <w:pPr>
        <w:shd w:val="clear" w:color="auto" w:fill="FFFFFF"/>
        <w:spacing w:after="0" w:line="240" w:lineRule="auto"/>
        <w:rPr>
          <w:rFonts w:ascii="Calibri" w:eastAsia="Calibri" w:hAnsi="Calibri" w:cs="Calibri"/>
          <w:b/>
          <w:bCs/>
          <w:noProof/>
          <w:color w:val="000000"/>
          <w:sz w:val="24"/>
          <w:szCs w:val="24"/>
          <w:u w:val="single"/>
        </w:rPr>
      </w:pPr>
    </w:p>
    <w:p w14:paraId="0D81A7EE" w14:textId="2048EEAD" w:rsidR="00A3541A" w:rsidRPr="00534858" w:rsidRDefault="000B78EF" w:rsidP="000B78EF">
      <w:pPr>
        <w:shd w:val="clear" w:color="auto" w:fill="FFFFFF"/>
        <w:spacing w:after="0" w:line="240" w:lineRule="auto"/>
        <w:rPr>
          <w:b/>
          <w:bCs/>
        </w:rPr>
      </w:pPr>
      <w:r>
        <w:rPr>
          <w:b/>
          <w:bCs/>
        </w:rPr>
        <w:t>**</w:t>
      </w:r>
      <w:r w:rsidR="00BB3B00" w:rsidRPr="000B78EF">
        <w:rPr>
          <w:b/>
          <w:bCs/>
        </w:rPr>
        <w:t xml:space="preserve">Please make sure to keep your contact information current </w:t>
      </w:r>
      <w:r w:rsidR="00534858">
        <w:rPr>
          <w:b/>
          <w:bCs/>
        </w:rPr>
        <w:t xml:space="preserve">and complete your profile 100% </w:t>
      </w:r>
      <w:r w:rsidR="00BB3B00" w:rsidRPr="000B78EF">
        <w:rPr>
          <w:b/>
          <w:bCs/>
        </w:rPr>
        <w:t xml:space="preserve">on Illinois Helps at </w:t>
      </w:r>
      <w:hyperlink r:id="rId28" w:history="1">
        <w:r w:rsidR="00BB3B00" w:rsidRPr="000B78EF">
          <w:rPr>
            <w:rStyle w:val="Hyperlink"/>
            <w:b/>
            <w:bCs/>
            <w:color w:val="3E92CC" w:themeColor="accent1"/>
            <w:u w:val="none"/>
          </w:rPr>
          <w:t>www.i</w:t>
        </w:r>
        <w:r w:rsidR="00BB3B00" w:rsidRPr="000B78EF">
          <w:rPr>
            <w:rStyle w:val="Hyperlink"/>
            <w:b/>
            <w:bCs/>
            <w:color w:val="3E92CC" w:themeColor="accent1"/>
            <w:u w:val="none"/>
          </w:rPr>
          <w:t>l</w:t>
        </w:r>
        <w:r w:rsidR="00BB3B00" w:rsidRPr="000B78EF">
          <w:rPr>
            <w:rStyle w:val="Hyperlink"/>
            <w:b/>
            <w:bCs/>
            <w:color w:val="3E92CC" w:themeColor="accent1"/>
            <w:u w:val="none"/>
          </w:rPr>
          <w:t>lino</w:t>
        </w:r>
        <w:r w:rsidR="00BB3B00" w:rsidRPr="000B78EF">
          <w:rPr>
            <w:rStyle w:val="Hyperlink"/>
            <w:b/>
            <w:bCs/>
            <w:color w:val="3E92CC" w:themeColor="accent1"/>
            <w:u w:val="none"/>
          </w:rPr>
          <w:t>i</w:t>
        </w:r>
        <w:r w:rsidR="00BB3B00" w:rsidRPr="000B78EF">
          <w:rPr>
            <w:rStyle w:val="Hyperlink"/>
            <w:b/>
            <w:bCs/>
            <w:color w:val="3E92CC" w:themeColor="accent1"/>
            <w:u w:val="none"/>
          </w:rPr>
          <w:t>shelps.net</w:t>
        </w:r>
      </w:hyperlink>
      <w:r w:rsidR="00534858">
        <w:t xml:space="preserve"> </w:t>
      </w:r>
      <w:r w:rsidR="00BB3B00" w:rsidRPr="000B78EF">
        <w:rPr>
          <w:b/>
          <w:bCs/>
        </w:rPr>
        <w:t xml:space="preserve">and to stay connected with our unit on our Facebook page and Monroe County Health Department website:  </w:t>
      </w:r>
      <w:hyperlink r:id="rId29" w:history="1">
        <w:r w:rsidR="00BB3B00" w:rsidRPr="000B78EF">
          <w:rPr>
            <w:rStyle w:val="Hyperlink"/>
            <w:b/>
            <w:bCs/>
            <w:color w:val="3E92CC" w:themeColor="accent1"/>
            <w:u w:val="none"/>
          </w:rPr>
          <w:t>https://monroec</w:t>
        </w:r>
        <w:r w:rsidR="00BB3B00" w:rsidRPr="000B78EF">
          <w:rPr>
            <w:rStyle w:val="Hyperlink"/>
            <w:b/>
            <w:bCs/>
            <w:color w:val="3E92CC" w:themeColor="accent1"/>
            <w:u w:val="none"/>
          </w:rPr>
          <w:t>o</w:t>
        </w:r>
        <w:r w:rsidR="00BB3B00" w:rsidRPr="000B78EF">
          <w:rPr>
            <w:rStyle w:val="Hyperlink"/>
            <w:b/>
            <w:bCs/>
            <w:color w:val="3E92CC" w:themeColor="accent1"/>
            <w:u w:val="none"/>
          </w:rPr>
          <w:t>u</w:t>
        </w:r>
        <w:r w:rsidR="00BB3B00" w:rsidRPr="000B78EF">
          <w:rPr>
            <w:rStyle w:val="Hyperlink"/>
            <w:b/>
            <w:bCs/>
            <w:color w:val="3E92CC" w:themeColor="accent1"/>
            <w:u w:val="none"/>
          </w:rPr>
          <w:t>ntyhealth.org/volunteers/</w:t>
        </w:r>
      </w:hyperlink>
    </w:p>
    <w:sectPr w:rsidR="00A3541A" w:rsidRPr="00534858" w:rsidSect="00AB3054">
      <w:headerReference w:type="default" r:id="rId30"/>
      <w:footerReference w:type="default" r:id="rId31"/>
      <w:headerReference w:type="first" r:id="rId32"/>
      <w:footerReference w:type="first" r:id="rId33"/>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17A8C" w14:textId="77777777" w:rsidR="00C7152D" w:rsidRDefault="00C7152D">
      <w:pPr>
        <w:spacing w:after="0" w:line="240" w:lineRule="auto"/>
      </w:pPr>
      <w:r>
        <w:separator/>
      </w:r>
    </w:p>
  </w:endnote>
  <w:endnote w:type="continuationSeparator" w:id="0">
    <w:p w14:paraId="5046661E" w14:textId="77777777" w:rsidR="00C7152D" w:rsidRDefault="00C7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46AA8F02" w14:textId="77777777" w:rsidTr="00010E2B">
      <w:trPr>
        <w:trHeight w:val="601"/>
      </w:trPr>
      <w:tc>
        <w:tcPr>
          <w:tcW w:w="2500" w:type="pct"/>
          <w:shd w:val="clear" w:color="auto" w:fill="296D9D" w:themeFill="accent1" w:themeFillShade="BF"/>
          <w:tcMar>
            <w:right w:w="0" w:type="dxa"/>
          </w:tcMar>
          <w:vAlign w:val="center"/>
        </w:tcPr>
        <w:p w14:paraId="45BC94F7" w14:textId="1408CF8F"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6EAB8F6F"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183D18F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7EB987BB" w14:textId="77777777" w:rsidTr="00010E2B">
      <w:trPr>
        <w:trHeight w:val="601"/>
      </w:trPr>
      <w:tc>
        <w:tcPr>
          <w:tcW w:w="2500" w:type="pct"/>
          <w:shd w:val="clear" w:color="auto" w:fill="296D9D" w:themeFill="accent1" w:themeFillShade="BF"/>
          <w:vAlign w:val="center"/>
        </w:tcPr>
        <w:p w14:paraId="64C6C57C" w14:textId="31CAC291"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38931C82" w14:textId="25F9B16F" w:rsidR="00E40B3A" w:rsidRPr="00E40B3A" w:rsidRDefault="00FA6A6D" w:rsidP="00E40B3A">
              <w:pPr>
                <w:pStyle w:val="Footer"/>
                <w:spacing w:before="0" w:after="0"/>
                <w:jc w:val="right"/>
                <w:rPr>
                  <w:caps/>
                  <w:noProof/>
                </w:rPr>
              </w:pPr>
              <w:r>
                <w:t>Page 1</w:t>
              </w:r>
            </w:p>
          </w:sdtContent>
        </w:sdt>
      </w:tc>
    </w:tr>
  </w:tbl>
  <w:p w14:paraId="2E990F57"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8F1B4" w14:textId="77777777" w:rsidR="00C7152D" w:rsidRDefault="00C7152D">
      <w:pPr>
        <w:spacing w:after="0" w:line="240" w:lineRule="auto"/>
      </w:pPr>
      <w:r>
        <w:separator/>
      </w:r>
    </w:p>
  </w:footnote>
  <w:footnote w:type="continuationSeparator" w:id="0">
    <w:p w14:paraId="7F78310C" w14:textId="77777777" w:rsidR="00C7152D" w:rsidRDefault="00C71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653B23F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340DD851" w14:textId="2209BB4E" w:rsidR="00B44AE4" w:rsidRPr="00984BB5" w:rsidRDefault="00C7152D" w:rsidP="00B0545B">
              <w:pPr>
                <w:pStyle w:val="Header"/>
              </w:pPr>
              <w:r>
                <w:t>Monroe County, IL MRC Unit #2781</w:t>
              </w:r>
            </w:p>
          </w:tc>
        </w:sdtContent>
      </w:sdt>
      <w:tc>
        <w:tcPr>
          <w:tcW w:w="2500" w:type="pct"/>
          <w:shd w:val="clear" w:color="auto" w:fill="296D9D" w:themeFill="accent1" w:themeFillShade="BF"/>
          <w:vAlign w:val="center"/>
        </w:tcPr>
        <w:p w14:paraId="12306263" w14:textId="046294EB" w:rsidR="00B44AE4" w:rsidRPr="00984BB5" w:rsidRDefault="00586E2B"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AD6230">
                <w:t>May 2024, Edition 1</w:t>
              </w:r>
            </w:sdtContent>
          </w:sdt>
        </w:p>
      </w:tc>
    </w:tr>
  </w:tbl>
  <w:p w14:paraId="28DF96D2" w14:textId="77777777" w:rsidR="00370DAF" w:rsidRPr="00B0545B" w:rsidRDefault="00370DAF" w:rsidP="002F5BFE">
    <w:pPr>
      <w:pStyle w:val="Heade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5D1BAA12"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6FA95D98" w14:textId="1E1AF286" w:rsidR="00AB3054" w:rsidRPr="00A10E51" w:rsidRDefault="00C7152D" w:rsidP="00A10E51">
              <w:pPr>
                <w:pStyle w:val="Header"/>
              </w:pPr>
              <w:r>
                <w:t>Monroe County, IL MRC Unit #2781</w:t>
              </w:r>
            </w:p>
          </w:tc>
        </w:sdtContent>
      </w:sdt>
      <w:tc>
        <w:tcPr>
          <w:tcW w:w="2500" w:type="pct"/>
          <w:shd w:val="clear" w:color="auto" w:fill="296D9D" w:themeFill="accent1" w:themeFillShade="BF"/>
          <w:vAlign w:val="center"/>
        </w:tcPr>
        <w:p w14:paraId="4F7881E2" w14:textId="4A2BA053" w:rsidR="00AB3054" w:rsidRPr="00984BB5" w:rsidRDefault="00586E2B"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AD6230">
                <w:t>May</w:t>
              </w:r>
              <w:r w:rsidR="006174F8">
                <w:t xml:space="preserve"> 202</w:t>
              </w:r>
              <w:r w:rsidR="00EB2CF7">
                <w:t>4</w:t>
              </w:r>
              <w:r w:rsidR="006174F8">
                <w:t>, Edition 1</w:t>
              </w:r>
            </w:sdtContent>
          </w:sdt>
        </w:p>
      </w:tc>
    </w:tr>
  </w:tbl>
  <w:p w14:paraId="09584EC2" w14:textId="77777777" w:rsidR="00370DAF" w:rsidRPr="00B0545B"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23427"/>
    <w:multiLevelType w:val="hybridMultilevel"/>
    <w:tmpl w:val="3A60F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53530"/>
    <w:multiLevelType w:val="hybridMultilevel"/>
    <w:tmpl w:val="5C242B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937C3"/>
    <w:multiLevelType w:val="hybridMultilevel"/>
    <w:tmpl w:val="ECBEF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0C4218"/>
    <w:multiLevelType w:val="hybridMultilevel"/>
    <w:tmpl w:val="1D48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80766"/>
    <w:multiLevelType w:val="multilevel"/>
    <w:tmpl w:val="2D5225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33D06ED6"/>
    <w:multiLevelType w:val="hybridMultilevel"/>
    <w:tmpl w:val="9A6479F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6" w15:restartNumberingAfterBreak="0">
    <w:nsid w:val="37F9051A"/>
    <w:multiLevelType w:val="multilevel"/>
    <w:tmpl w:val="C8A88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291379"/>
    <w:multiLevelType w:val="hybridMultilevel"/>
    <w:tmpl w:val="7A441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135955"/>
    <w:multiLevelType w:val="hybridMultilevel"/>
    <w:tmpl w:val="5EC07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B63925"/>
    <w:multiLevelType w:val="hybridMultilevel"/>
    <w:tmpl w:val="01AC7666"/>
    <w:lvl w:ilvl="0" w:tplc="0409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4ECE6CF0"/>
    <w:multiLevelType w:val="hybridMultilevel"/>
    <w:tmpl w:val="93A6D016"/>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1" w15:restartNumberingAfterBreak="0">
    <w:nsid w:val="66B27FAF"/>
    <w:multiLevelType w:val="hybridMultilevel"/>
    <w:tmpl w:val="43EC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10290"/>
    <w:multiLevelType w:val="hybridMultilevel"/>
    <w:tmpl w:val="A502DCF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7F7511B4"/>
    <w:multiLevelType w:val="hybridMultilevel"/>
    <w:tmpl w:val="9FB6AA00"/>
    <w:lvl w:ilvl="0" w:tplc="04090009">
      <w:start w:val="1"/>
      <w:numFmt w:val="bullet"/>
      <w:lvlText w:val=""/>
      <w:lvlJc w:val="left"/>
      <w:pPr>
        <w:ind w:left="948" w:hanging="360"/>
      </w:pPr>
      <w:rPr>
        <w:rFonts w:ascii="Wingdings" w:hAnsi="Wingdings"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num w:numId="1" w16cid:durableId="1367173393">
    <w:abstractNumId w:val="9"/>
  </w:num>
  <w:num w:numId="2" w16cid:durableId="646007497">
    <w:abstractNumId w:val="7"/>
  </w:num>
  <w:num w:numId="3" w16cid:durableId="1985155123">
    <w:abstractNumId w:val="6"/>
  </w:num>
  <w:num w:numId="4" w16cid:durableId="322123534">
    <w:abstractNumId w:val="5"/>
  </w:num>
  <w:num w:numId="5" w16cid:durableId="481654620">
    <w:abstractNumId w:val="4"/>
  </w:num>
  <w:num w:numId="6" w16cid:durableId="424880765">
    <w:abstractNumId w:val="8"/>
  </w:num>
  <w:num w:numId="7" w16cid:durableId="774329899">
    <w:abstractNumId w:val="3"/>
  </w:num>
  <w:num w:numId="8" w16cid:durableId="2006857846">
    <w:abstractNumId w:val="2"/>
  </w:num>
  <w:num w:numId="9" w16cid:durableId="1769816052">
    <w:abstractNumId w:val="1"/>
  </w:num>
  <w:num w:numId="10" w16cid:durableId="410321047">
    <w:abstractNumId w:val="0"/>
  </w:num>
  <w:num w:numId="11" w16cid:durableId="776292292">
    <w:abstractNumId w:val="21"/>
  </w:num>
  <w:num w:numId="12" w16cid:durableId="1706953196">
    <w:abstractNumId w:val="18"/>
  </w:num>
  <w:num w:numId="13" w16cid:durableId="844125404">
    <w:abstractNumId w:val="16"/>
  </w:num>
  <w:num w:numId="14" w16cid:durableId="214238251">
    <w:abstractNumId w:val="13"/>
  </w:num>
  <w:num w:numId="15" w16cid:durableId="693846590">
    <w:abstractNumId w:val="14"/>
  </w:num>
  <w:num w:numId="16" w16cid:durableId="1821576612">
    <w:abstractNumId w:val="12"/>
  </w:num>
  <w:num w:numId="17" w16cid:durableId="1889609656">
    <w:abstractNumId w:val="22"/>
  </w:num>
  <w:num w:numId="18" w16cid:durableId="205800308">
    <w:abstractNumId w:val="10"/>
  </w:num>
  <w:num w:numId="19" w16cid:durableId="263462835">
    <w:abstractNumId w:val="19"/>
  </w:num>
  <w:num w:numId="20" w16cid:durableId="918713613">
    <w:abstractNumId w:val="15"/>
  </w:num>
  <w:num w:numId="21" w16cid:durableId="1307012737">
    <w:abstractNumId w:val="11"/>
  </w:num>
  <w:num w:numId="22" w16cid:durableId="1130321470">
    <w:abstractNumId w:val="20"/>
  </w:num>
  <w:num w:numId="23" w16cid:durableId="621494796">
    <w:abstractNumId w:val="23"/>
  </w:num>
  <w:num w:numId="24" w16cid:durableId="12184665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D"/>
    <w:rsid w:val="00004923"/>
    <w:rsid w:val="00010E2B"/>
    <w:rsid w:val="00047D8A"/>
    <w:rsid w:val="00064C59"/>
    <w:rsid w:val="00071261"/>
    <w:rsid w:val="00075C3E"/>
    <w:rsid w:val="000854BB"/>
    <w:rsid w:val="00090E3B"/>
    <w:rsid w:val="000B78EF"/>
    <w:rsid w:val="000B7DB6"/>
    <w:rsid w:val="000D3D2C"/>
    <w:rsid w:val="000E2C79"/>
    <w:rsid w:val="000F06D7"/>
    <w:rsid w:val="00121731"/>
    <w:rsid w:val="0012367E"/>
    <w:rsid w:val="00146469"/>
    <w:rsid w:val="0016091E"/>
    <w:rsid w:val="001949F5"/>
    <w:rsid w:val="001C5023"/>
    <w:rsid w:val="00210270"/>
    <w:rsid w:val="00216EE6"/>
    <w:rsid w:val="002172D5"/>
    <w:rsid w:val="0023336C"/>
    <w:rsid w:val="00241AE1"/>
    <w:rsid w:val="00293C96"/>
    <w:rsid w:val="002B3471"/>
    <w:rsid w:val="002B65AC"/>
    <w:rsid w:val="002D2945"/>
    <w:rsid w:val="002E12EF"/>
    <w:rsid w:val="002E6273"/>
    <w:rsid w:val="002F0D92"/>
    <w:rsid w:val="002F5BFE"/>
    <w:rsid w:val="003221B8"/>
    <w:rsid w:val="0033156F"/>
    <w:rsid w:val="003548BD"/>
    <w:rsid w:val="0036232E"/>
    <w:rsid w:val="00370DAF"/>
    <w:rsid w:val="00374A0B"/>
    <w:rsid w:val="00385FC5"/>
    <w:rsid w:val="00395DE3"/>
    <w:rsid w:val="003B3CB2"/>
    <w:rsid w:val="003B4DF6"/>
    <w:rsid w:val="003C4718"/>
    <w:rsid w:val="003D085B"/>
    <w:rsid w:val="003E0362"/>
    <w:rsid w:val="003E4566"/>
    <w:rsid w:val="003F2188"/>
    <w:rsid w:val="003F5F5A"/>
    <w:rsid w:val="00414A18"/>
    <w:rsid w:val="004219C9"/>
    <w:rsid w:val="00442D2E"/>
    <w:rsid w:val="00464B81"/>
    <w:rsid w:val="004766A7"/>
    <w:rsid w:val="00496942"/>
    <w:rsid w:val="004A1E4C"/>
    <w:rsid w:val="004C2C2B"/>
    <w:rsid w:val="004D2783"/>
    <w:rsid w:val="004F181F"/>
    <w:rsid w:val="004F7AB8"/>
    <w:rsid w:val="005301B1"/>
    <w:rsid w:val="00534170"/>
    <w:rsid w:val="00534858"/>
    <w:rsid w:val="00541DD2"/>
    <w:rsid w:val="005465F3"/>
    <w:rsid w:val="00554C64"/>
    <w:rsid w:val="00566581"/>
    <w:rsid w:val="0057159E"/>
    <w:rsid w:val="00586E2B"/>
    <w:rsid w:val="00592F3D"/>
    <w:rsid w:val="005A3604"/>
    <w:rsid w:val="005B1EC0"/>
    <w:rsid w:val="005B47C3"/>
    <w:rsid w:val="005C73C4"/>
    <w:rsid w:val="006174F8"/>
    <w:rsid w:val="00620768"/>
    <w:rsid w:val="0062317E"/>
    <w:rsid w:val="006412D8"/>
    <w:rsid w:val="006660A5"/>
    <w:rsid w:val="006C3216"/>
    <w:rsid w:val="006D424D"/>
    <w:rsid w:val="006D4BBF"/>
    <w:rsid w:val="006F25E4"/>
    <w:rsid w:val="00703FE3"/>
    <w:rsid w:val="00714C22"/>
    <w:rsid w:val="00730D59"/>
    <w:rsid w:val="007342EA"/>
    <w:rsid w:val="00763836"/>
    <w:rsid w:val="00771380"/>
    <w:rsid w:val="007713A8"/>
    <w:rsid w:val="00794F87"/>
    <w:rsid w:val="007C6247"/>
    <w:rsid w:val="007D2A99"/>
    <w:rsid w:val="007E7E91"/>
    <w:rsid w:val="008550E7"/>
    <w:rsid w:val="00890CA4"/>
    <w:rsid w:val="008A0331"/>
    <w:rsid w:val="008A3192"/>
    <w:rsid w:val="00914460"/>
    <w:rsid w:val="0091645C"/>
    <w:rsid w:val="00984BB5"/>
    <w:rsid w:val="00997ADD"/>
    <w:rsid w:val="009A1FCC"/>
    <w:rsid w:val="009A427E"/>
    <w:rsid w:val="009C757C"/>
    <w:rsid w:val="009D54E6"/>
    <w:rsid w:val="009E13A4"/>
    <w:rsid w:val="009F316F"/>
    <w:rsid w:val="009F5CF9"/>
    <w:rsid w:val="00A07012"/>
    <w:rsid w:val="00A10E51"/>
    <w:rsid w:val="00A1404C"/>
    <w:rsid w:val="00A160F2"/>
    <w:rsid w:val="00A3541A"/>
    <w:rsid w:val="00A37B8B"/>
    <w:rsid w:val="00A419E5"/>
    <w:rsid w:val="00A4351E"/>
    <w:rsid w:val="00A5487A"/>
    <w:rsid w:val="00A63C28"/>
    <w:rsid w:val="00AA1EEA"/>
    <w:rsid w:val="00AB3054"/>
    <w:rsid w:val="00AD6230"/>
    <w:rsid w:val="00AE1B67"/>
    <w:rsid w:val="00B0545B"/>
    <w:rsid w:val="00B16C57"/>
    <w:rsid w:val="00B2720B"/>
    <w:rsid w:val="00B43864"/>
    <w:rsid w:val="00B44AE4"/>
    <w:rsid w:val="00BA01B8"/>
    <w:rsid w:val="00BB3B00"/>
    <w:rsid w:val="00BC2E14"/>
    <w:rsid w:val="00C70286"/>
    <w:rsid w:val="00C7152D"/>
    <w:rsid w:val="00C73757"/>
    <w:rsid w:val="00C825C5"/>
    <w:rsid w:val="00C84D41"/>
    <w:rsid w:val="00CA5536"/>
    <w:rsid w:val="00CB5A4E"/>
    <w:rsid w:val="00CD2AB1"/>
    <w:rsid w:val="00CE0CA7"/>
    <w:rsid w:val="00CE59CE"/>
    <w:rsid w:val="00D01921"/>
    <w:rsid w:val="00D118BF"/>
    <w:rsid w:val="00D32417"/>
    <w:rsid w:val="00D60D5B"/>
    <w:rsid w:val="00D65E52"/>
    <w:rsid w:val="00D72565"/>
    <w:rsid w:val="00DA6D88"/>
    <w:rsid w:val="00DB60FE"/>
    <w:rsid w:val="00DD3439"/>
    <w:rsid w:val="00DF1CEF"/>
    <w:rsid w:val="00DF7D90"/>
    <w:rsid w:val="00E40B3A"/>
    <w:rsid w:val="00E53337"/>
    <w:rsid w:val="00E77AC0"/>
    <w:rsid w:val="00E91461"/>
    <w:rsid w:val="00EA04FD"/>
    <w:rsid w:val="00EA0D1D"/>
    <w:rsid w:val="00EB2BB8"/>
    <w:rsid w:val="00EB2CF7"/>
    <w:rsid w:val="00EC5EDB"/>
    <w:rsid w:val="00EF39F7"/>
    <w:rsid w:val="00EF683B"/>
    <w:rsid w:val="00F243FF"/>
    <w:rsid w:val="00F479B1"/>
    <w:rsid w:val="00F62981"/>
    <w:rsid w:val="00F72F69"/>
    <w:rsid w:val="00F90707"/>
    <w:rsid w:val="00F967C6"/>
    <w:rsid w:val="00FA6A6D"/>
    <w:rsid w:val="00FB2537"/>
    <w:rsid w:val="00FB322A"/>
    <w:rsid w:val="00FB4F85"/>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5ADDB9"/>
  <w15:chartTrackingRefBased/>
  <w15:docId w15:val="{5C5CBFDD-B768-4E48-89BF-90EC103D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A6D"/>
    <w:rPr>
      <w:rFonts w:eastAsiaTheme="minorHAnsi"/>
      <w:color w:val="auto"/>
      <w:sz w:val="22"/>
      <w:szCs w:val="22"/>
      <w:lang w:eastAsia="en-US"/>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qFormat/>
    <w:rsid w:val="00FA6A6D"/>
    <w:pPr>
      <w:ind w:left="720"/>
      <w:contextualSpacing/>
    </w:pPr>
  </w:style>
  <w:style w:type="paragraph" w:styleId="NormalWeb">
    <w:name w:val="Normal (Web)"/>
    <w:basedOn w:val="Normal"/>
    <w:uiPriority w:val="99"/>
    <w:unhideWhenUsed/>
    <w:rsid w:val="009F31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81595">
      <w:bodyDiv w:val="1"/>
      <w:marLeft w:val="0"/>
      <w:marRight w:val="0"/>
      <w:marTop w:val="0"/>
      <w:marBottom w:val="0"/>
      <w:divBdr>
        <w:top w:val="none" w:sz="0" w:space="0" w:color="auto"/>
        <w:left w:val="none" w:sz="0" w:space="0" w:color="auto"/>
        <w:bottom w:val="none" w:sz="0" w:space="0" w:color="auto"/>
        <w:right w:val="none" w:sz="0" w:space="0" w:color="auto"/>
      </w:divBdr>
    </w:div>
    <w:div w:id="529104252">
      <w:bodyDiv w:val="1"/>
      <w:marLeft w:val="0"/>
      <w:marRight w:val="0"/>
      <w:marTop w:val="0"/>
      <w:marBottom w:val="0"/>
      <w:divBdr>
        <w:top w:val="none" w:sz="0" w:space="0" w:color="auto"/>
        <w:left w:val="none" w:sz="0" w:space="0" w:color="auto"/>
        <w:bottom w:val="none" w:sz="0" w:space="0" w:color="auto"/>
        <w:right w:val="none" w:sz="0" w:space="0" w:color="auto"/>
      </w:divBdr>
    </w:div>
    <w:div w:id="605038379">
      <w:bodyDiv w:val="1"/>
      <w:marLeft w:val="0"/>
      <w:marRight w:val="0"/>
      <w:marTop w:val="0"/>
      <w:marBottom w:val="0"/>
      <w:divBdr>
        <w:top w:val="none" w:sz="0" w:space="0" w:color="auto"/>
        <w:left w:val="none" w:sz="0" w:space="0" w:color="auto"/>
        <w:bottom w:val="none" w:sz="0" w:space="0" w:color="auto"/>
        <w:right w:val="none" w:sz="0" w:space="0" w:color="auto"/>
      </w:divBdr>
    </w:div>
    <w:div w:id="897131749">
      <w:bodyDiv w:val="1"/>
      <w:marLeft w:val="0"/>
      <w:marRight w:val="0"/>
      <w:marTop w:val="0"/>
      <w:marBottom w:val="0"/>
      <w:divBdr>
        <w:top w:val="none" w:sz="0" w:space="0" w:color="auto"/>
        <w:left w:val="none" w:sz="0" w:space="0" w:color="auto"/>
        <w:bottom w:val="none" w:sz="0" w:space="0" w:color="auto"/>
        <w:right w:val="none" w:sz="0" w:space="0" w:color="auto"/>
      </w:divBdr>
    </w:div>
    <w:div w:id="935284601">
      <w:bodyDiv w:val="1"/>
      <w:marLeft w:val="0"/>
      <w:marRight w:val="0"/>
      <w:marTop w:val="0"/>
      <w:marBottom w:val="0"/>
      <w:divBdr>
        <w:top w:val="none" w:sz="0" w:space="0" w:color="auto"/>
        <w:left w:val="none" w:sz="0" w:space="0" w:color="auto"/>
        <w:bottom w:val="none" w:sz="0" w:space="0" w:color="auto"/>
        <w:right w:val="none" w:sz="0" w:space="0" w:color="auto"/>
      </w:divBdr>
    </w:div>
    <w:div w:id="1542745612">
      <w:bodyDiv w:val="1"/>
      <w:marLeft w:val="0"/>
      <w:marRight w:val="0"/>
      <w:marTop w:val="0"/>
      <w:marBottom w:val="0"/>
      <w:divBdr>
        <w:top w:val="none" w:sz="0" w:space="0" w:color="auto"/>
        <w:left w:val="none" w:sz="0" w:space="0" w:color="auto"/>
        <w:bottom w:val="none" w:sz="0" w:space="0" w:color="auto"/>
        <w:right w:val="none" w:sz="0" w:space="0" w:color="auto"/>
      </w:divBdr>
    </w:div>
    <w:div w:id="1639912947">
      <w:bodyDiv w:val="1"/>
      <w:marLeft w:val="0"/>
      <w:marRight w:val="0"/>
      <w:marTop w:val="0"/>
      <w:marBottom w:val="0"/>
      <w:divBdr>
        <w:top w:val="none" w:sz="0" w:space="0" w:color="auto"/>
        <w:left w:val="none" w:sz="0" w:space="0" w:color="auto"/>
        <w:bottom w:val="none" w:sz="0" w:space="0" w:color="auto"/>
        <w:right w:val="none" w:sz="0" w:space="0" w:color="auto"/>
      </w:divBdr>
    </w:div>
    <w:div w:id="1643268364">
      <w:bodyDiv w:val="1"/>
      <w:marLeft w:val="0"/>
      <w:marRight w:val="0"/>
      <w:marTop w:val="0"/>
      <w:marBottom w:val="0"/>
      <w:divBdr>
        <w:top w:val="none" w:sz="0" w:space="0" w:color="auto"/>
        <w:left w:val="none" w:sz="0" w:space="0" w:color="auto"/>
        <w:bottom w:val="none" w:sz="0" w:space="0" w:color="auto"/>
        <w:right w:val="none" w:sz="0" w:space="0" w:color="auto"/>
      </w:divBdr>
      <w:divsChild>
        <w:div w:id="867525940">
          <w:marLeft w:val="0"/>
          <w:marRight w:val="0"/>
          <w:marTop w:val="0"/>
          <w:marBottom w:val="180"/>
          <w:divBdr>
            <w:top w:val="none" w:sz="0" w:space="0" w:color="auto"/>
            <w:left w:val="none" w:sz="0" w:space="0" w:color="auto"/>
            <w:bottom w:val="none" w:sz="0" w:space="0" w:color="auto"/>
            <w:right w:val="none" w:sz="0" w:space="0" w:color="auto"/>
          </w:divBdr>
        </w:div>
        <w:div w:id="1976177541">
          <w:marLeft w:val="0"/>
          <w:marRight w:val="0"/>
          <w:marTop w:val="0"/>
          <w:marBottom w:val="0"/>
          <w:divBdr>
            <w:top w:val="none" w:sz="0" w:space="0" w:color="auto"/>
            <w:left w:val="none" w:sz="0" w:space="0" w:color="auto"/>
            <w:bottom w:val="none" w:sz="0" w:space="0" w:color="auto"/>
            <w:right w:val="none" w:sz="0" w:space="0" w:color="auto"/>
          </w:divBdr>
        </w:div>
      </w:divsChild>
    </w:div>
    <w:div w:id="1847089067">
      <w:bodyDiv w:val="1"/>
      <w:marLeft w:val="0"/>
      <w:marRight w:val="0"/>
      <w:marTop w:val="0"/>
      <w:marBottom w:val="0"/>
      <w:divBdr>
        <w:top w:val="none" w:sz="0" w:space="0" w:color="auto"/>
        <w:left w:val="none" w:sz="0" w:space="0" w:color="auto"/>
        <w:bottom w:val="none" w:sz="0" w:space="0" w:color="auto"/>
        <w:right w:val="none" w:sz="0" w:space="0" w:color="auto"/>
      </w:divBdr>
    </w:div>
    <w:div w:id="209381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5.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monroecountyhealth.org/volunteers/"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image" Target="media/image6.png"/><Relationship Id="rId28" Type="http://schemas.openxmlformats.org/officeDocument/2006/relationships/hyperlink" Target="http://www.illinoishelps.net" TargetMode="External"/><Relationship Id="rId10" Type="http://schemas.openxmlformats.org/officeDocument/2006/relationships/customXml" Target="ink/ink1.xml"/><Relationship Id="rId19" Type="http://schemas.openxmlformats.org/officeDocument/2006/relationships/customXml" Target="ink/ink6.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mailto:mwild@monroecountyhealth.org"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sha\AppData\Roaming\Microsoft\Templates\Newsletter%20with%20heading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2.981"/>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10.944"/>
    </inkml:context>
    <inkml:brush xml:id="br0">
      <inkml:brushProperty name="width" value="0.05" units="cm"/>
      <inkml:brushProperty name="height" value="0.05" units="cm"/>
      <inkml:brushProperty name="color" value="#F6630D"/>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981"/>
    </inkml:context>
    <inkml:brush xml:id="br0">
      <inkml:brushProperty name="width" value="0.35" units="cm"/>
      <inkml:brushProperty name="height" value="0.35" units="cm"/>
      <inkml:brushProperty name="color" value="#FFFFFF"/>
    </inkml:brush>
  </inkml:definitions>
  <inkml:trace contextRef="#ctx0" brushRef="#br0">53 0 24575,'0'0'-8191</inkml:trace>
  <inkml:trace contextRef="#ctx0" brushRef="#br0" timeOffset="832.64">0 238 24575,'0'0'-8191</inkml:trace>
  <inkml:trace contextRef="#ctx0" brushRef="#br0" timeOffset="1666.22">26 450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6.013"/>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316"/>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6T17:25:29.930"/>
    </inkml:context>
    <inkml:brush xml:id="br0">
      <inkml:brushProperty name="width" value="0.35" units="cm"/>
      <inkml:brushProperty name="height" value="0.35" units="cm"/>
      <inkml:brushProperty name="color" value="#FFFFFF"/>
    </inkml:brush>
  </inkml:definitions>
  <inkml:trace contextRef="#ctx0" brushRef="#br0">135 0 24575,'0'0'-8191</inkml:trace>
  <inkml:trace contextRef="#ctx0" brushRef="#br0" timeOffset="1167.24">108 265 24575,'0'0'-8191</inkml:trace>
  <inkml:trace contextRef="#ctx0" brushRef="#br0" timeOffset="1922.72">108 556 24575</inkml:trace>
  <inkml:trace contextRef="#ctx0" brushRef="#br0" timeOffset="3031.61">108 397 24575</inkml:trace>
  <inkml:trace contextRef="#ctx0" brushRef="#br0" timeOffset="3916.05">82 820 24575,'-5'0'0,"-1"5"0,0 5 0,2 6 0,0 10 0,2 4 0,1 1 0,1 1 0</inkml:trace>
  <inkml:trace contextRef="#ctx0" brushRef="#br0" timeOffset="5344.02">54 1032 24575,'0'5'0,"0"6"0,-4 0 0,-2 4 0,0 4 0,2 2 0,-4-1 0,0-1 0,1 2 0,2 1 0,1 2 0,2 1 0</inkml:trace>
  <inkml:trace contextRef="#ctx0" brushRef="#br0" timeOffset="6383.96">240 741 24575,'0'0'-8191</inkml:trace>
  <inkml:trace contextRef="#ctx0" brushRef="#br0" timeOffset="7833.69">319 609 24575,'2'121'0,"-5"130"0,-12-188-1365</inkml:trace>
</inkml:ink>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May 2024, Edition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6A5F5C-28B0-4A61-9D36-BDB1E6EE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156</TotalTime>
  <Pages>3</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Monroe County, IL MRC Unit #2781</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dc:creator>
  <cp:keywords/>
  <dc:description/>
  <cp:lastModifiedBy>Marsha Wild</cp:lastModifiedBy>
  <cp:revision>7</cp:revision>
  <cp:lastPrinted>2023-11-06T17:29:00Z</cp:lastPrinted>
  <dcterms:created xsi:type="dcterms:W3CDTF">2025-05-07T19:11:00Z</dcterms:created>
  <dcterms:modified xsi:type="dcterms:W3CDTF">2025-05-07T21:47:00Z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